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44A4" w:rsidRDefault="008344A4" w:rsidP="008344A4">
      <w:pPr>
        <w:spacing w:after="0" w:line="240" w:lineRule="auto"/>
        <w:jc w:val="right"/>
        <w:rPr>
          <w:rFonts w:ascii="Sylfaen" w:hAnsi="Sylfaen" w:cs="Arial"/>
          <w:sz w:val="24"/>
          <w:szCs w:val="24"/>
        </w:rPr>
      </w:pPr>
      <w:r>
        <w:rPr>
          <w:rFonts w:ascii="Sylfaen" w:hAnsi="Sylfaen" w:cs="Arial"/>
          <w:sz w:val="24"/>
          <w:szCs w:val="24"/>
        </w:rPr>
        <w:t xml:space="preserve">პროფესიული საგანმანათლებლო </w:t>
      </w:r>
    </w:p>
    <w:p w:rsidR="008344A4" w:rsidRDefault="008344A4" w:rsidP="008344A4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                                                                                                                                       პროგრამის დანართი N</w:t>
      </w:r>
      <w:r>
        <w:rPr>
          <w:rFonts w:ascii="Sylfaen" w:hAnsi="Sylfaen" w:cs="Arial"/>
          <w:sz w:val="24"/>
          <w:szCs w:val="24"/>
          <w:lang w:val="en-US"/>
        </w:rPr>
        <w:t xml:space="preserve"> 13</w:t>
      </w:r>
    </w:p>
    <w:p w:rsidR="008344A4" w:rsidRDefault="008344A4" w:rsidP="008344A4">
      <w:pPr>
        <w:spacing w:before="120"/>
        <w:ind w:right="-341"/>
        <w:jc w:val="right"/>
        <w:rPr>
          <w:rFonts w:ascii="Sylfaen" w:hAnsi="Sylfaen" w:cs="Arial"/>
          <w:b/>
          <w:sz w:val="20"/>
          <w:szCs w:val="20"/>
          <w:lang w:val="ru-RU"/>
        </w:rPr>
      </w:pPr>
    </w:p>
    <w:p w:rsidR="008344A4" w:rsidRDefault="008344A4" w:rsidP="008344A4">
      <w:pPr>
        <w:spacing w:before="120"/>
        <w:ind w:right="-341"/>
        <w:rPr>
          <w:rFonts w:ascii="Sylfaen" w:hAnsi="Sylfaen" w:cs="Arial"/>
          <w:b/>
          <w:sz w:val="20"/>
          <w:szCs w:val="20"/>
          <w:lang w:val="en-US"/>
        </w:rPr>
      </w:pPr>
    </w:p>
    <w:p w:rsidR="008344A4" w:rsidRDefault="008344A4" w:rsidP="008344A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  <w:lang w:val="en-GB"/>
        </w:rPr>
      </w:pPr>
      <w:r>
        <w:rPr>
          <w:rFonts w:ascii="Sylfaen" w:hAnsi="Sylfaen" w:cs="Arial"/>
          <w:b/>
          <w:sz w:val="20"/>
          <w:szCs w:val="20"/>
        </w:rPr>
        <w:br w:type="textWrapping" w:clear="all"/>
      </w:r>
      <w:r>
        <w:rPr>
          <w:rFonts w:ascii="Sylfaen" w:hAnsi="Sylfaen" w:cs="Arial"/>
          <w:b/>
          <w:noProof/>
          <w:sz w:val="20"/>
          <w:szCs w:val="20"/>
          <w:lang w:val="en-US"/>
        </w:rPr>
        <w:drawing>
          <wp:inline distT="0" distB="0" distL="0" distR="0">
            <wp:extent cx="1375410" cy="1065530"/>
            <wp:effectExtent l="19050" t="0" r="0" b="0"/>
            <wp:docPr id="1" name="Picture 0" descr="13465960_624320601064032_601222248204563819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13465960_624320601064032_601222248204563819_n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5410" cy="10655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344A4" w:rsidRDefault="008344A4" w:rsidP="008344A4">
      <w:pPr>
        <w:spacing w:before="120"/>
        <w:ind w:right="-341"/>
        <w:jc w:val="center"/>
        <w:rPr>
          <w:rFonts w:ascii="Sylfaen" w:hAnsi="Sylfaen" w:cs="Arial"/>
          <w:b/>
          <w:sz w:val="20"/>
          <w:szCs w:val="20"/>
        </w:rPr>
      </w:pPr>
    </w:p>
    <w:p w:rsidR="008344A4" w:rsidRDefault="008344A4" w:rsidP="008344A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შპს საზოგადოებრივი კოლეჯი ამაგი</w:t>
      </w:r>
      <w:r>
        <w:rPr>
          <w:rFonts w:ascii="Sylfaen" w:hAnsi="Sylfaen" w:cs="Arial"/>
          <w:b/>
          <w:sz w:val="32"/>
          <w:szCs w:val="32"/>
          <w:lang w:val="en-US"/>
        </w:rPr>
        <w:t xml:space="preserve"> </w:t>
      </w:r>
    </w:p>
    <w:p w:rsidR="008344A4" w:rsidRDefault="008344A4" w:rsidP="008344A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GB"/>
        </w:rPr>
      </w:pPr>
    </w:p>
    <w:p w:rsidR="008344A4" w:rsidRDefault="008344A4" w:rsidP="008344A4">
      <w:pPr>
        <w:spacing w:after="0" w:line="240" w:lineRule="auto"/>
        <w:jc w:val="center"/>
        <w:rPr>
          <w:rFonts w:ascii="Sylfaen" w:hAnsi="Sylfaen" w:cs="Arial"/>
          <w:b/>
          <w:sz w:val="32"/>
          <w:szCs w:val="32"/>
          <w:lang w:val="en-US"/>
        </w:rPr>
      </w:pPr>
      <w:r>
        <w:rPr>
          <w:rFonts w:ascii="Sylfaen" w:hAnsi="Sylfaen" w:cs="Arial"/>
          <w:b/>
          <w:sz w:val="32"/>
          <w:szCs w:val="32"/>
        </w:rPr>
        <w:t>საგანმანათლებლო პროგრამა</w:t>
      </w:r>
    </w:p>
    <w:p w:rsidR="008344A4" w:rsidRDefault="008344A4" w:rsidP="008344A4">
      <w:pPr>
        <w:spacing w:line="240" w:lineRule="auto"/>
        <w:jc w:val="center"/>
        <w:rPr>
          <w:rFonts w:ascii="Sylfaen" w:eastAsia="Arial Unicode MS" w:hAnsi="Sylfaen" w:cs="Arial Unicode MS"/>
          <w:b/>
          <w:sz w:val="36"/>
          <w:szCs w:val="36"/>
          <w:lang w:val="en-US"/>
        </w:rPr>
      </w:pPr>
      <w:r>
        <w:rPr>
          <w:rFonts w:ascii="Sylfaen" w:eastAsia="Arial Unicode MS" w:hAnsi="Sylfaen" w:cs="Arial Unicode MS"/>
          <w:b/>
          <w:sz w:val="36"/>
          <w:szCs w:val="36"/>
        </w:rPr>
        <w:t xml:space="preserve">ვეტერინარია </w:t>
      </w:r>
    </w:p>
    <w:p w:rsidR="008344A4" w:rsidRPr="008344A4" w:rsidRDefault="008344A4" w:rsidP="008344A4">
      <w:pPr>
        <w:spacing w:line="240" w:lineRule="auto"/>
        <w:jc w:val="center"/>
        <w:rPr>
          <w:rFonts w:ascii="Sylfaen" w:hAnsi="Sylfaen" w:cs="Arial"/>
          <w:b/>
          <w:lang w:val="en-US"/>
        </w:rPr>
      </w:pPr>
      <w:r w:rsidRPr="008344A4">
        <w:rPr>
          <w:rFonts w:ascii="Arial Unicode MS" w:eastAsia="Arial Unicode MS" w:hAnsi="Arial Unicode MS" w:cs="Arial Unicode MS"/>
          <w:b/>
        </w:rPr>
        <w:t>ცხოველთა კვება</w:t>
      </w:r>
    </w:p>
    <w:p w:rsidR="008344A4" w:rsidRDefault="008344A4" w:rsidP="008344A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  <w:r>
        <w:rPr>
          <w:rFonts w:ascii="Sylfaen" w:hAnsi="Sylfaen" w:cs="Arial"/>
          <w:sz w:val="24"/>
          <w:szCs w:val="24"/>
        </w:rPr>
        <w:t xml:space="preserve">მოდულის სტატუსი: </w:t>
      </w:r>
      <w:r>
        <w:rPr>
          <w:rFonts w:ascii="Sylfaen" w:hAnsi="Sylfaen" w:cs="Arial"/>
          <w:b/>
          <w:sz w:val="24"/>
          <w:szCs w:val="24"/>
        </w:rPr>
        <w:t xml:space="preserve"> პროფესიული მოდულები</w:t>
      </w:r>
    </w:p>
    <w:p w:rsidR="008344A4" w:rsidRDefault="008344A4" w:rsidP="008344A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8344A4" w:rsidRPr="008344A4" w:rsidRDefault="008344A4" w:rsidP="008344A4">
      <w:pPr>
        <w:spacing w:line="240" w:lineRule="auto"/>
        <w:jc w:val="center"/>
        <w:rPr>
          <w:rFonts w:ascii="Sylfaen" w:hAnsi="Sylfaen" w:cs="Arial"/>
          <w:b/>
          <w:sz w:val="24"/>
          <w:szCs w:val="24"/>
          <w:lang w:val="en-US"/>
        </w:rPr>
      </w:pPr>
    </w:p>
    <w:p w:rsidR="005F1EA2" w:rsidRDefault="00A47A17">
      <w:pPr>
        <w:spacing w:before="120" w:line="240" w:lineRule="auto"/>
        <w:jc w:val="center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lastRenderedPageBreak/>
        <w:t>მოდული</w:t>
      </w:r>
    </w:p>
    <w:p w:rsidR="005F1EA2" w:rsidRDefault="00A47A17">
      <w:pPr>
        <w:spacing w:before="120"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1.ზოგადი ინფორმაცია</w:t>
      </w:r>
    </w:p>
    <w:tbl>
      <w:tblPr>
        <w:tblStyle w:val="a"/>
        <w:tblW w:w="14880" w:type="dxa"/>
        <w:tblBorders>
          <w:top w:val="nil"/>
          <w:left w:val="nil"/>
          <w:bottom w:val="nil"/>
          <w:right w:val="nil"/>
          <w:insideH w:val="single" w:sz="4" w:space="0" w:color="000000"/>
          <w:insideV w:val="nil"/>
        </w:tblBorders>
        <w:tblLayout w:type="fixed"/>
        <w:tblLook w:val="0000"/>
      </w:tblPr>
      <w:tblGrid>
        <w:gridCol w:w="7470"/>
        <w:gridCol w:w="7410"/>
      </w:tblGrid>
      <w:tr w:rsidR="005F1EA2">
        <w:trPr>
          <w:trHeight w:val="440"/>
        </w:trPr>
        <w:tc>
          <w:tcPr>
            <w:tcW w:w="7470" w:type="dxa"/>
          </w:tcPr>
          <w:p w:rsidR="005F1EA2" w:rsidRDefault="00A47A17">
            <w:pPr>
              <w:spacing w:after="0" w:line="240" w:lineRule="auto"/>
              <w:ind w:right="906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სარეგისტრაციო ნომერი</w:t>
            </w:r>
          </w:p>
        </w:tc>
        <w:tc>
          <w:tcPr>
            <w:tcW w:w="7410" w:type="dxa"/>
          </w:tcPr>
          <w:p w:rsidR="005F1EA2" w:rsidRDefault="00FC1752">
            <w:pPr>
              <w:spacing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 w:rsidRPr="00326474">
              <w:rPr>
                <w:rFonts w:ascii="Sylfaen" w:eastAsia="Merriweather" w:hAnsi="Sylfaen" w:cs="Merriweather"/>
                <w:sz w:val="20"/>
                <w:szCs w:val="20"/>
              </w:rPr>
              <w:t>091111</w:t>
            </w: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</w:tr>
      <w:tr w:rsidR="005F1EA2" w:rsidTr="00113533">
        <w:trPr>
          <w:trHeight w:val="467"/>
        </w:trPr>
        <w:tc>
          <w:tcPr>
            <w:tcW w:w="7470" w:type="dxa"/>
          </w:tcPr>
          <w:p w:rsidR="005F1EA2" w:rsidRDefault="00A47A17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სახელწოდება</w:t>
            </w:r>
          </w:p>
        </w:tc>
        <w:tc>
          <w:tcPr>
            <w:tcW w:w="7410" w:type="dxa"/>
          </w:tcPr>
          <w:p w:rsidR="005F1EA2" w:rsidRDefault="00A47A17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ცხოველთა კვება </w:t>
            </w:r>
          </w:p>
        </w:tc>
      </w:tr>
      <w:tr w:rsidR="00113533">
        <w:trPr>
          <w:trHeight w:val="420"/>
        </w:trPr>
        <w:tc>
          <w:tcPr>
            <w:tcW w:w="7470" w:type="dxa"/>
          </w:tcPr>
          <w:p w:rsidR="00113533" w:rsidRPr="003F116B" w:rsidRDefault="00113533" w:rsidP="00113533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3F116B"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გამოქვეყნების/ცვლილების თარიღი</w:t>
            </w:r>
          </w:p>
        </w:tc>
        <w:tc>
          <w:tcPr>
            <w:tcW w:w="7410" w:type="dxa"/>
          </w:tcPr>
          <w:p w:rsidR="00113533" w:rsidRPr="003F116B" w:rsidRDefault="0048090D" w:rsidP="00113533">
            <w:pPr>
              <w:spacing w:before="120"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10.07.2018</w:t>
            </w:r>
          </w:p>
        </w:tc>
      </w:tr>
      <w:tr w:rsidR="00711B70">
        <w:trPr>
          <w:trHeight w:val="420"/>
        </w:trPr>
        <w:tc>
          <w:tcPr>
            <w:tcW w:w="7470" w:type="dxa"/>
          </w:tcPr>
          <w:p w:rsidR="00711B70" w:rsidRPr="003F116B" w:rsidRDefault="00711B70" w:rsidP="00113533">
            <w:pPr>
              <w:spacing w:after="0" w:line="240" w:lineRule="auto"/>
              <w:jc w:val="both"/>
              <w:rPr>
                <w:rFonts w:ascii="Sylfaen" w:eastAsia="Arial Unicode MS" w:hAnsi="Sylfaen" w:cs="Arial Unicode MS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მოცულობა კრედიტებში</w:t>
            </w:r>
          </w:p>
        </w:tc>
        <w:tc>
          <w:tcPr>
            <w:tcW w:w="7410" w:type="dxa"/>
          </w:tcPr>
          <w:p w:rsidR="00711B70" w:rsidRDefault="00711B70" w:rsidP="00113533">
            <w:pPr>
              <w:spacing w:before="120" w:after="0" w:line="240" w:lineRule="auto"/>
              <w:jc w:val="both"/>
              <w:rPr>
                <w:rFonts w:ascii="Sylfaen" w:hAnsi="Sylfaen" w:cs="Arial"/>
                <w:sz w:val="20"/>
                <w:szCs w:val="20"/>
                <w:lang w:val="en-US"/>
              </w:rPr>
            </w:pPr>
            <w:r>
              <w:rPr>
                <w:rFonts w:ascii="Sylfaen" w:hAnsi="Sylfaen" w:cs="Arial"/>
                <w:sz w:val="20"/>
                <w:szCs w:val="20"/>
                <w:lang w:val="en-US"/>
              </w:rPr>
              <w:t>3</w:t>
            </w:r>
            <w:bookmarkStart w:id="0" w:name="_GoBack"/>
            <w:bookmarkEnd w:id="0"/>
          </w:p>
        </w:tc>
      </w:tr>
      <w:tr w:rsidR="00113533">
        <w:trPr>
          <w:trHeight w:val="420"/>
        </w:trPr>
        <w:tc>
          <w:tcPr>
            <w:tcW w:w="7470" w:type="dxa"/>
          </w:tcPr>
          <w:p w:rsidR="00113533" w:rsidRDefault="00113533" w:rsidP="00113533">
            <w:pPr>
              <w:spacing w:before="120"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მოდულზე დაშვების წინაპირობა </w:t>
            </w:r>
          </w:p>
        </w:tc>
        <w:tc>
          <w:tcPr>
            <w:tcW w:w="7410" w:type="dxa"/>
          </w:tcPr>
          <w:p w:rsidR="00113533" w:rsidRPr="0058305C" w:rsidRDefault="00113533" w:rsidP="00113533">
            <w:pPr>
              <w:spacing w:before="12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-</w:t>
            </w:r>
          </w:p>
        </w:tc>
      </w:tr>
      <w:tr w:rsidR="00113533">
        <w:trPr>
          <w:trHeight w:val="1280"/>
        </w:trPr>
        <w:tc>
          <w:tcPr>
            <w:tcW w:w="7470" w:type="dxa"/>
          </w:tcPr>
          <w:p w:rsidR="00113533" w:rsidRDefault="00113533" w:rsidP="00113533">
            <w:pPr>
              <w:spacing w:before="120"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მოდულის აღწერა</w:t>
            </w:r>
          </w:p>
        </w:tc>
        <w:tc>
          <w:tcPr>
            <w:tcW w:w="7410" w:type="dxa"/>
          </w:tcPr>
          <w:p w:rsidR="00113533" w:rsidRDefault="00113533" w:rsidP="00113533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მოდულის დასრულების შემდეგ პირს შეუძლია:</w:t>
            </w:r>
          </w:p>
          <w:p w:rsidR="00113533" w:rsidRDefault="00113533" w:rsidP="00113533">
            <w:pPr>
              <w:spacing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საკვების დასაწყობება და მომზადება, საზრო ნივთიერებებზე მოთხოვნის დადგენა,  საკვების დანახარჯების გაანგარიშება და მეურნეობის საკუთრებაში არსებული საკვები რესურსებით სასოფლო-სამეურნეო ცხოველებისათვის სანიმუშო ულუფის შედგენა.</w:t>
            </w:r>
          </w:p>
          <w:p w:rsidR="00113533" w:rsidRDefault="00113533" w:rsidP="00113533">
            <w:pPr>
              <w:spacing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113533" w:rsidRDefault="00113533" w:rsidP="00113533">
            <w:pPr>
              <w:spacing w:after="0" w:line="240" w:lineRule="auto"/>
              <w:ind w:right="18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პირუტვის კვება მეცხოველეობის სფეროში იკავებს ერთერთ მნიშვნელოვან ადგილს. კვება არის ცხოველის ჯანმრთელობის, ნაყოფიერების, პროდუქტიულობის ძირითადი განმსაზღვრელი ფაქტორი და მნიშვნელოვნად განსაზღვრავს წარმოების ეკონომიკურობასა და ეკოლოგიურობას.</w:t>
            </w:r>
          </w:p>
          <w:p w:rsidR="00113533" w:rsidRDefault="00113533" w:rsidP="00113533">
            <w:pPr>
              <w:spacing w:after="0" w:line="240" w:lineRule="auto"/>
              <w:ind w:right="16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 ამიტომ, მნიშვნელოვანია სტუდენტებმა ისწავლონ ცხოველის პროფესიონალურად და სპეციფიკის გათვალისწინებით გამოკვება, ასევე სხვადასხვა საკვების მახასიათებლების შეფასება, იმ მავნე ნივთიერებების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 xml:space="preserve">არსებობის შესაძლებლობის გათვალისწინება, რომლებმაც შეიძლება ზიანი მიაყენონ ცხოველის ჯანმრთელობას და პროდუქციის უსაფრთხოებას. </w:t>
            </w:r>
          </w:p>
          <w:p w:rsidR="00113533" w:rsidRDefault="00113533" w:rsidP="00113533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</w:tbl>
    <w:p w:rsidR="005F1EA2" w:rsidRDefault="005F1EA2">
      <w:pPr>
        <w:spacing w:line="240" w:lineRule="auto"/>
        <w:rPr>
          <w:rFonts w:ascii="Merriweather" w:eastAsia="Merriweather" w:hAnsi="Merriweather" w:cs="Merriweather"/>
          <w:sz w:val="20"/>
          <w:szCs w:val="20"/>
        </w:rPr>
      </w:pPr>
    </w:p>
    <w:p w:rsidR="005F1EA2" w:rsidRPr="0046121C" w:rsidRDefault="00A47A17" w:rsidP="0046121C">
      <w:pPr>
        <w:spacing w:after="0" w:line="240" w:lineRule="auto"/>
        <w:jc w:val="both"/>
        <w:rPr>
          <w:rFonts w:ascii="Sylfaen" w:eastAsia="Merriweather" w:hAnsi="Sylfaen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2. სტანდარტული ჩანაწერები</w:t>
      </w:r>
    </w:p>
    <w:tbl>
      <w:tblPr>
        <w:tblStyle w:val="a0"/>
        <w:tblW w:w="14576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2469"/>
        <w:gridCol w:w="6182"/>
        <w:gridCol w:w="3960"/>
        <w:gridCol w:w="1965"/>
      </w:tblGrid>
      <w:tr w:rsidR="005F1EA2" w:rsidTr="007E7A09">
        <w:trPr>
          <w:trHeight w:val="1100"/>
          <w:jc w:val="center"/>
        </w:trPr>
        <w:tc>
          <w:tcPr>
            <w:tcW w:w="2469" w:type="dxa"/>
            <w:shd w:val="clear" w:color="auto" w:fill="DBE5F1"/>
            <w:vAlign w:val="center"/>
          </w:tcPr>
          <w:p w:rsidR="005F1EA2" w:rsidRDefault="005F1EA2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სწავლის შედეგები</w:t>
            </w:r>
          </w:p>
          <w:p w:rsidR="005F1EA2" w:rsidRDefault="005F1EA2" w:rsidP="007E7A09">
            <w:pPr>
              <w:spacing w:before="12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6182" w:type="dxa"/>
            <w:shd w:val="clear" w:color="auto" w:fill="DBE5F1"/>
            <w:vAlign w:val="center"/>
          </w:tcPr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შესრულების კრიტერიუმები</w:t>
            </w:r>
          </w:p>
        </w:tc>
        <w:tc>
          <w:tcPr>
            <w:tcW w:w="3960" w:type="dxa"/>
            <w:shd w:val="clear" w:color="auto" w:fill="DBE5F1"/>
            <w:vAlign w:val="center"/>
          </w:tcPr>
          <w:p w:rsidR="005F1EA2" w:rsidRDefault="005F1EA2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კომპეტენციის პარამეტრების ფარგლები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br/>
            </w:r>
          </w:p>
        </w:tc>
        <w:tc>
          <w:tcPr>
            <w:tcW w:w="1965" w:type="dxa"/>
            <w:shd w:val="clear" w:color="auto" w:fill="DBE5F1"/>
            <w:vAlign w:val="center"/>
          </w:tcPr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შეფასების მიმართულება</w:t>
            </w:r>
          </w:p>
        </w:tc>
      </w:tr>
      <w:tr w:rsidR="005F1EA2" w:rsidTr="007E7A09">
        <w:trPr>
          <w:trHeight w:val="2740"/>
          <w:jc w:val="center"/>
        </w:trPr>
        <w:tc>
          <w:tcPr>
            <w:tcW w:w="2469" w:type="dxa"/>
          </w:tcPr>
          <w:p w:rsidR="005F1EA2" w:rsidRDefault="002F3F4A">
            <w:pPr>
              <w:ind w:left="90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  <w:lang w:val="en-US"/>
              </w:rPr>
              <w:t>1</w:t>
            </w:r>
            <w:r w:rsidR="00A47A17">
              <w:rPr>
                <w:rFonts w:ascii="Arial Unicode MS" w:eastAsia="Arial Unicode MS" w:hAnsi="Arial Unicode MS" w:cs="Arial Unicode MS"/>
                <w:sz w:val="20"/>
                <w:szCs w:val="20"/>
              </w:rPr>
              <w:t>. საზრდო ნივთიერებებზე მოთხოვნის დადგენა</w:t>
            </w:r>
          </w:p>
        </w:tc>
        <w:tc>
          <w:tcPr>
            <w:tcW w:w="6182" w:type="dxa"/>
          </w:tcPr>
          <w:p w:rsidR="005F1EA2" w:rsidRDefault="005F1EA2" w:rsidP="007E7A09">
            <w:pPr>
              <w:widowControl w:val="0"/>
              <w:spacing w:after="0"/>
              <w:ind w:left="3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tbl>
            <w:tblPr>
              <w:tblStyle w:val="a2"/>
              <w:tblW w:w="6210" w:type="dxa"/>
              <w:tblLayout w:type="fixed"/>
              <w:tblLook w:val="0000"/>
            </w:tblPr>
            <w:tblGrid>
              <w:gridCol w:w="6210"/>
            </w:tblGrid>
            <w:tr w:rsidR="005F1EA2" w:rsidTr="007E7A09">
              <w:trPr>
                <w:trHeight w:val="280"/>
              </w:trPr>
              <w:tc>
                <w:tcPr>
                  <w:tcW w:w="6210" w:type="dxa"/>
                </w:tcPr>
                <w:p w:rsidR="005F1EA2" w:rsidRDefault="00A47A17" w:rsidP="007E7A09">
                  <w:pPr>
                    <w:widowControl w:val="0"/>
                    <w:numPr>
                      <w:ilvl w:val="0"/>
                      <w:numId w:val="5"/>
                    </w:numPr>
                    <w:spacing w:after="0" w:line="240" w:lineRule="auto"/>
                    <w:ind w:left="30" w:right="360" w:firstLine="0"/>
                    <w:contextualSpacing/>
                    <w:jc w:val="both"/>
                    <w:rPr>
                      <w:rFonts w:ascii="Merriweather" w:eastAsia="Merriweather" w:hAnsi="Merriweather" w:cs="Merriweather"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  <w:t xml:space="preserve">სწორად განსაზღვრავს </w:t>
                  </w:r>
                  <w: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  <w:t xml:space="preserve">სხვადასხვა სასოფლო სამეურნეო ცხოველის </w:t>
                  </w:r>
                  <w:r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  <w:t xml:space="preserve"> მოთხოვნას წყალზე და საზრდო ნივთიერებებზე;</w:t>
                  </w:r>
                </w:p>
                <w:p w:rsidR="005F1EA2" w:rsidRDefault="00A47A17" w:rsidP="007E7A09">
                  <w:pPr>
                    <w:widowControl w:val="0"/>
                    <w:numPr>
                      <w:ilvl w:val="0"/>
                      <w:numId w:val="5"/>
                    </w:numPr>
                    <w:spacing w:after="0" w:line="240" w:lineRule="auto"/>
                    <w:ind w:left="30" w:right="360" w:firstLine="0"/>
                    <w:contextualSpacing/>
                    <w:jc w:val="both"/>
                    <w:rPr>
                      <w:rFonts w:ascii="Merriweather" w:eastAsia="Merriweather" w:hAnsi="Merriweather" w:cs="Merriweather"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b/>
                      <w:sz w:val="20"/>
                      <w:szCs w:val="20"/>
                    </w:rPr>
                    <w:t>არსებული ნორმატივების</w:t>
                  </w:r>
                  <w:r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  <w:t xml:space="preserve"> და ცხოველთა სახეობის გათვალისწინებით  განსაზღვრავს დღიურ ულუფას;</w:t>
                  </w:r>
                </w:p>
                <w:p w:rsidR="005F1EA2" w:rsidRDefault="00A47A17" w:rsidP="007E7A09">
                  <w:pPr>
                    <w:widowControl w:val="0"/>
                    <w:numPr>
                      <w:ilvl w:val="0"/>
                      <w:numId w:val="5"/>
                    </w:numPr>
                    <w:spacing w:after="0" w:line="240" w:lineRule="auto"/>
                    <w:ind w:left="30" w:right="360" w:firstLine="0"/>
                    <w:contextualSpacing/>
                    <w:jc w:val="both"/>
                    <w:rPr>
                      <w:rFonts w:ascii="Merriweather" w:eastAsia="Merriweather" w:hAnsi="Merriweather" w:cs="Merriweather"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  <w:t>თანამედროვე ტექნოლოგიების გათვალისწინებით, ჰიგიენური წესების დაცვით, ჰუმანური მოპყრობით ახორციელებს ცხოველის სრულფასოვან კვებას.</w:t>
                  </w:r>
                </w:p>
              </w:tc>
            </w:tr>
          </w:tbl>
          <w:p w:rsidR="005F1EA2" w:rsidRDefault="005F1EA2" w:rsidP="007E7A09">
            <w:pPr>
              <w:ind w:left="30" w:right="36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960" w:type="dxa"/>
          </w:tcPr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სხვადასხვა სასოფლო-სამეურნეო ცხოველი:</w:t>
            </w:r>
          </w:p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მსხვილფეხა რქოსანი პირუტყვი(მრპ), ცხვარი, თხა, ღორი;</w:t>
            </w:r>
          </w:p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არსებული ნორმატივები:</w:t>
            </w:r>
          </w:p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ცხოველთა მოთხოვნილება საზრდო ნივთიერებებზე (ენერგია, ცილები ცხიმები, ნახშირწყლები, მშრალი ნივთიერებები, მინერალური და ბიოლოგიურად აქტური ნივთიერებები). </w:t>
            </w:r>
          </w:p>
        </w:tc>
        <w:tc>
          <w:tcPr>
            <w:tcW w:w="1965" w:type="dxa"/>
          </w:tcPr>
          <w:p w:rsidR="005F1EA2" w:rsidRDefault="005F1EA2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პრაქტიკული დავალება დაკვირვებით</w:t>
            </w:r>
          </w:p>
        </w:tc>
      </w:tr>
      <w:tr w:rsidR="005F1EA2" w:rsidTr="007E7A09">
        <w:trPr>
          <w:trHeight w:val="1040"/>
          <w:jc w:val="center"/>
        </w:trPr>
        <w:tc>
          <w:tcPr>
            <w:tcW w:w="2469" w:type="dxa"/>
          </w:tcPr>
          <w:p w:rsidR="005F1EA2" w:rsidRDefault="002F3F4A" w:rsidP="007E7A09">
            <w:pPr>
              <w:spacing w:after="0"/>
              <w:ind w:left="90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2</w:t>
            </w:r>
            <w:r w:rsidR="00A47A17">
              <w:rPr>
                <w:rFonts w:ascii="Arial Unicode MS" w:eastAsia="Arial Unicode MS" w:hAnsi="Arial Unicode MS" w:cs="Arial Unicode MS"/>
                <w:sz w:val="20"/>
                <w:szCs w:val="20"/>
              </w:rPr>
              <w:t>. საკვების დანახარჯების გაანგარიშება</w:t>
            </w:r>
          </w:p>
        </w:tc>
        <w:tc>
          <w:tcPr>
            <w:tcW w:w="6182" w:type="dxa"/>
          </w:tcPr>
          <w:p w:rsidR="005F1EA2" w:rsidRDefault="005F1EA2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color w:val="FF0000"/>
                <w:sz w:val="20"/>
                <w:szCs w:val="20"/>
              </w:rPr>
            </w:pPr>
          </w:p>
          <w:p w:rsidR="005F1EA2" w:rsidRDefault="00A47A17" w:rsidP="007E7A0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ხარისხის მონიტორინგის შედეგების საფუძველზე  სწორად განსაზღვრავს გამოსაყენებელი საკვების ხარისხს;</w:t>
            </w:r>
          </w:p>
          <w:p w:rsidR="005F1EA2" w:rsidRDefault="00A47A17" w:rsidP="007E7A0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სწორად ამოიცნობს კვების რეჟიმის დარღვევის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მიზეზებს;</w:t>
            </w:r>
          </w:p>
          <w:p w:rsidR="005F1EA2" w:rsidRDefault="00A47A17" w:rsidP="007E7A0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განსაზღვრავს კვების რეჟიმის დარღვევის გამოსწორების გზებს;</w:t>
            </w:r>
          </w:p>
          <w:p w:rsidR="005F1EA2" w:rsidRDefault="00A47A17" w:rsidP="007E7A09">
            <w:pPr>
              <w:widowControl w:val="0"/>
              <w:numPr>
                <w:ilvl w:val="0"/>
                <w:numId w:val="1"/>
              </w:numPr>
              <w:spacing w:after="0" w:line="240" w:lineRule="auto"/>
              <w:ind w:left="90" w:right="62" w:firstLine="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 აფასებს საკვების დანახარჯებს.</w:t>
            </w:r>
          </w:p>
          <w:p w:rsidR="005F1EA2" w:rsidRDefault="005F1EA2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960" w:type="dxa"/>
          </w:tcPr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lastRenderedPageBreak/>
              <w:t>საკვები დანახარჯების სწორად შეფასება:</w:t>
            </w:r>
          </w:p>
          <w:p w:rsidR="005F1EA2" w:rsidRDefault="005F1EA2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widowControl w:val="0"/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(ერთ კგ–სა და ერთ ლიტრ წარმოებულ </w:t>
            </w: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პროდუქციასთან მიმართებაში)</w:t>
            </w:r>
          </w:p>
          <w:p w:rsidR="005F1EA2" w:rsidRDefault="005F1EA2" w:rsidP="007E7A09">
            <w:pPr>
              <w:widowControl w:val="0"/>
              <w:spacing w:after="0" w:line="240" w:lineRule="auto"/>
              <w:ind w:lef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5F1EA2" w:rsidP="007E7A09">
            <w:pPr>
              <w:spacing w:after="0" w:line="240" w:lineRule="auto"/>
              <w:ind w:lef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F1EA2" w:rsidRDefault="005F1EA2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highlight w:val="yellow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 xml:space="preserve">პრაქტიკული დავალება </w:t>
            </w:r>
          </w:p>
        </w:tc>
      </w:tr>
      <w:tr w:rsidR="005F1EA2" w:rsidTr="007E7A09">
        <w:trPr>
          <w:trHeight w:val="1040"/>
          <w:jc w:val="center"/>
        </w:trPr>
        <w:tc>
          <w:tcPr>
            <w:tcW w:w="2469" w:type="dxa"/>
          </w:tcPr>
          <w:p w:rsidR="005F1EA2" w:rsidRDefault="002F3F4A" w:rsidP="007E7A09">
            <w:pPr>
              <w:spacing w:after="0"/>
              <w:ind w:left="90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3</w:t>
            </w:r>
            <w:r w:rsidR="00A47A17">
              <w:rPr>
                <w:rFonts w:ascii="Arial Unicode MS" w:eastAsia="Arial Unicode MS" w:hAnsi="Arial Unicode MS" w:cs="Arial Unicode MS"/>
                <w:sz w:val="20"/>
                <w:szCs w:val="20"/>
              </w:rPr>
              <w:t>. სასოფლო-სამეურნეო ცხოველებისათვის სანიმუშო ულუფის შედგენა</w:t>
            </w:r>
          </w:p>
        </w:tc>
        <w:tc>
          <w:tcPr>
            <w:tcW w:w="6182" w:type="dxa"/>
          </w:tcPr>
          <w:p w:rsidR="005F1EA2" w:rsidRDefault="005F1EA2" w:rsidP="007E7A09">
            <w:pPr>
              <w:tabs>
                <w:tab w:val="left" w:pos="450"/>
              </w:tabs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ცხოველთა სახეობის, სქესის, ასაკის, პროდუქტიულობის და ფიზიოლოგიური მდგომარეობის გათვალისწინებით  განსაზღვრავს მოთხოვნილებას საკვებ ნივთიერებებზე;</w:t>
            </w:r>
          </w:p>
          <w:p w:rsidR="005F1EA2" w:rsidRDefault="00A47A17" w:rsidP="007E7A0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დავალების შესაბამისად სწორად იყენებს ულუფისთვის ოპტიმალურ საკვებ ნივთიერებებს;</w:t>
            </w:r>
          </w:p>
          <w:p w:rsidR="005F1EA2" w:rsidRDefault="00A47A17" w:rsidP="007E7A0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აფასებს სხვადასხვა საკვების კვებით ღირებულებას;</w:t>
            </w:r>
          </w:p>
          <w:p w:rsidR="005F1EA2" w:rsidRDefault="00A47A17" w:rsidP="007E7A0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სწორად განსაზღვრავს ულუფის სტრუქტურას;</w:t>
            </w:r>
          </w:p>
          <w:p w:rsidR="005F1EA2" w:rsidRDefault="00A47A17" w:rsidP="007E7A09">
            <w:pPr>
              <w:numPr>
                <w:ilvl w:val="0"/>
                <w:numId w:val="6"/>
              </w:numPr>
              <w:tabs>
                <w:tab w:val="left" w:pos="450"/>
              </w:tabs>
              <w:spacing w:after="0" w:line="240" w:lineRule="auto"/>
              <w:ind w:left="90" w:right="62" w:firstLine="0"/>
              <w:contextualSpacing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ცხოველთა სახეობის, სქესის, ასაკის, პროდუქტიულობის და ფიზიოლოგიური მდგომარეობის გათვალისწინებით სწორად შეადგენს ულუფას;</w:t>
            </w:r>
          </w:p>
          <w:p w:rsidR="005F1EA2" w:rsidRDefault="00A47A17" w:rsidP="007E7A09">
            <w:pPr>
              <w:numPr>
                <w:ilvl w:val="0"/>
                <w:numId w:val="6"/>
              </w:numPr>
              <w:spacing w:after="0" w:line="240" w:lineRule="auto"/>
              <w:ind w:left="90" w:right="62" w:firstLine="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სასოფლო-სამეურნეო ცხოველთა კვების შესახებ ამზადებს წერილობით ანგარიშს.</w:t>
            </w:r>
          </w:p>
          <w:p w:rsidR="005F1EA2" w:rsidRDefault="005F1EA2" w:rsidP="007E7A09">
            <w:pPr>
              <w:tabs>
                <w:tab w:val="left" w:pos="450"/>
              </w:tabs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5F1EA2" w:rsidP="007E7A09">
            <w:pPr>
              <w:tabs>
                <w:tab w:val="left" w:pos="450"/>
              </w:tabs>
              <w:spacing w:after="0" w:line="240" w:lineRule="auto"/>
              <w:ind w:left="90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960" w:type="dxa"/>
          </w:tcPr>
          <w:p w:rsidR="005F1EA2" w:rsidRPr="007E7A09" w:rsidRDefault="00CA72C1" w:rsidP="00CA72C1">
            <w:pPr>
              <w:pStyle w:val="ListParagraph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</w:pBdr>
              <w:spacing w:before="100" w:beforeAutospacing="1" w:after="0" w:afterAutospacing="1" w:line="240" w:lineRule="auto"/>
              <w:ind w:left="118" w:right="62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სრულადაა ასახული შესრულების კრიტერიუმებში</w:t>
            </w:r>
          </w:p>
          <w:p w:rsidR="005F1EA2" w:rsidRDefault="005F1EA2" w:rsidP="007E7A09">
            <w:pPr>
              <w:spacing w:after="0"/>
              <w:ind w:left="9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5F1EA2" w:rsidP="007E7A09">
            <w:pPr>
              <w:spacing w:after="0"/>
              <w:ind w:left="9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1965" w:type="dxa"/>
            <w:vAlign w:val="center"/>
          </w:tcPr>
          <w:p w:rsidR="005F1EA2" w:rsidRDefault="005F1EA2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პრაქტიკული დავალება</w:t>
            </w:r>
          </w:p>
        </w:tc>
      </w:tr>
    </w:tbl>
    <w:p w:rsidR="005F1EA2" w:rsidRDefault="005F1EA2">
      <w:pPr>
        <w:spacing w:line="240" w:lineRule="auto"/>
        <w:rPr>
          <w:rFonts w:ascii="Merriweather" w:eastAsia="Merriweather" w:hAnsi="Merriweather" w:cs="Merriweather"/>
          <w:sz w:val="20"/>
          <w:szCs w:val="20"/>
        </w:rPr>
      </w:pPr>
    </w:p>
    <w:p w:rsidR="0046121C" w:rsidRDefault="0046121C">
      <w:pPr>
        <w:spacing w:line="240" w:lineRule="auto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46121C" w:rsidRDefault="0046121C">
      <w:pPr>
        <w:spacing w:line="240" w:lineRule="auto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5F1EA2" w:rsidRDefault="00A47A17">
      <w:pPr>
        <w:spacing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lastRenderedPageBreak/>
        <w:t>3. დამხმარე ჩანაწერები</w:t>
      </w:r>
    </w:p>
    <w:p w:rsidR="005F1EA2" w:rsidRDefault="00A47A17">
      <w:pPr>
        <w:spacing w:line="240" w:lineRule="auto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3.1. სწავლებისა და შეფასების ორგანიზებისთვის </w:t>
      </w:r>
    </w:p>
    <w:tbl>
      <w:tblPr>
        <w:tblStyle w:val="a3"/>
        <w:tblW w:w="14910" w:type="dxa"/>
        <w:tblInd w:w="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635"/>
        <w:gridCol w:w="4845"/>
        <w:gridCol w:w="2160"/>
        <w:gridCol w:w="2250"/>
        <w:gridCol w:w="4020"/>
      </w:tblGrid>
      <w:tr w:rsidR="005F1EA2" w:rsidTr="007C5B05">
        <w:tc>
          <w:tcPr>
            <w:tcW w:w="1635" w:type="dxa"/>
            <w:vAlign w:val="center"/>
          </w:tcPr>
          <w:p w:rsidR="007E7A09" w:rsidRDefault="00A47A17" w:rsidP="007C5B05">
            <w:pPr>
              <w:spacing w:after="0" w:line="240" w:lineRule="auto"/>
              <w:jc w:val="center"/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სწავლის </w:t>
            </w:r>
          </w:p>
          <w:p w:rsidR="005F1EA2" w:rsidRDefault="00A47A17" w:rsidP="007C5B05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შედეგი</w:t>
            </w:r>
          </w:p>
        </w:tc>
        <w:tc>
          <w:tcPr>
            <w:tcW w:w="4845" w:type="dxa"/>
            <w:vAlign w:val="center"/>
          </w:tcPr>
          <w:p w:rsidR="005F1EA2" w:rsidRDefault="00A47A17" w:rsidP="007C5B05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თემატიკა</w:t>
            </w:r>
          </w:p>
        </w:tc>
        <w:tc>
          <w:tcPr>
            <w:tcW w:w="2160" w:type="dxa"/>
            <w:vAlign w:val="center"/>
          </w:tcPr>
          <w:p w:rsidR="005F1EA2" w:rsidRDefault="00A47A17" w:rsidP="007C5B05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სწავლება-სწავლის მეთოდი/მეთოდები</w:t>
            </w:r>
          </w:p>
        </w:tc>
        <w:tc>
          <w:tcPr>
            <w:tcW w:w="2250" w:type="dxa"/>
            <w:vAlign w:val="center"/>
          </w:tcPr>
          <w:p w:rsidR="005F1EA2" w:rsidRDefault="00A47A17" w:rsidP="007C5B05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შეფასების მეთოდი/მეთოდები</w:t>
            </w:r>
          </w:p>
        </w:tc>
        <w:tc>
          <w:tcPr>
            <w:tcW w:w="4020" w:type="dxa"/>
            <w:vAlign w:val="center"/>
          </w:tcPr>
          <w:p w:rsidR="005F1EA2" w:rsidRDefault="00A47A17" w:rsidP="007C5B05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მტკიცებულება/მტკიცებულებები</w:t>
            </w:r>
            <w:r w:rsidR="008A51D1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სტუდენტ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ის პორტფოლიოსთვის</w:t>
            </w:r>
          </w:p>
        </w:tc>
      </w:tr>
      <w:tr w:rsidR="005F1EA2" w:rsidTr="007C5B05">
        <w:tc>
          <w:tcPr>
            <w:tcW w:w="1635" w:type="dxa"/>
          </w:tcPr>
          <w:p w:rsidR="007E7A09" w:rsidRDefault="007E7A09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</w:p>
          <w:p w:rsidR="005F1EA2" w:rsidRPr="00CA72C1" w:rsidRDefault="002F3F4A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 w:rsidRPr="00CA72C1"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4845" w:type="dxa"/>
          </w:tcPr>
          <w:p w:rsidR="005F1EA2" w:rsidRDefault="005F1EA2" w:rsidP="007E7A09">
            <w:pPr>
              <w:spacing w:after="0" w:line="240" w:lineRule="auto"/>
              <w:ind w:left="180" w:right="795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tbl>
            <w:tblPr>
              <w:tblStyle w:val="a5"/>
              <w:tblW w:w="4755" w:type="dxa"/>
              <w:tblLayout w:type="fixed"/>
              <w:tblLook w:val="0000"/>
            </w:tblPr>
            <w:tblGrid>
              <w:gridCol w:w="4755"/>
            </w:tblGrid>
            <w:tr w:rsidR="005F1EA2" w:rsidTr="00CA72C1">
              <w:trPr>
                <w:trHeight w:val="280"/>
              </w:trPr>
              <w:tc>
                <w:tcPr>
                  <w:tcW w:w="4755" w:type="dxa"/>
                </w:tcPr>
                <w:p w:rsidR="005F1EA2" w:rsidRDefault="00A47A17" w:rsidP="00CA72C1">
                  <w:pPr>
                    <w:ind w:left="75"/>
                    <w:jc w:val="both"/>
                    <w:rPr>
                      <w:rFonts w:ascii="Merriweather" w:eastAsia="Merriweather" w:hAnsi="Merriweather" w:cs="Merriweather"/>
                      <w:sz w:val="20"/>
                      <w:szCs w:val="20"/>
                    </w:rPr>
                  </w:pPr>
                  <w:r>
                    <w:rPr>
                      <w:rFonts w:ascii="Arial Unicode MS" w:eastAsia="Arial Unicode MS" w:hAnsi="Arial Unicode MS" w:cs="Arial Unicode MS"/>
                      <w:sz w:val="20"/>
                      <w:szCs w:val="20"/>
                    </w:rPr>
                    <w:t>სხვადასხვა სასოფლო სამეურნეო ცხოველის  მოთხოვნა წყალზე და საზრდო ნივთიერებებზე;ცხოველთა სახეობის, სქესის, ასაკის, პროდუქტიულობის და ფიზიოლოგიური მდგომარეობის გათვალისწინებით  დღიური ულუფის განსაზღვრა;ცხოველთა კვების ნორმები.</w:t>
                  </w:r>
                  <w:r w:rsidR="00CA72C1">
                    <w:rPr>
                      <w:rFonts w:ascii="Sylfaen" w:hAnsi="Sylfaen"/>
                      <w:b/>
                      <w:bCs/>
                      <w:sz w:val="20"/>
                      <w:szCs w:val="20"/>
                    </w:rPr>
                    <w:t xml:space="preserve">მართლმეტყველება - 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 xml:space="preserve">საუბრის/პრეზენტაციის დროისლიმიტის დაცვა; სათანადო პროფესიულილექსიკისგამოყენება; მოსაზრების ჩამოყალიბება გასაგებად, ნათლადდა თანამიმდევრულად; ადეკვატური მაგალითებისა და არგუმენტების მოყვანა; ზეპირი მსჯელობისთვის დამახასიათებელი არავერბალური  საშუალებების ადეკვატურად გამოყენება  (მაგ., ჟესტიკულაცია, ინტერვალი საუბარში, ხმის ტემბრის ცვალებადობა). </w:t>
                  </w:r>
                  <w:r w:rsidR="00CA72C1">
                    <w:rPr>
                      <w:rFonts w:ascii="Sylfaen" w:hAnsi="Sylfaen"/>
                      <w:b/>
                      <w:bCs/>
                      <w:sz w:val="20"/>
                      <w:szCs w:val="20"/>
                    </w:rPr>
                    <w:t xml:space="preserve">მართლწერა - 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>საკავშირებელისიტყვებისსწორადგამოყენება; ძირითადი</w:t>
                  </w:r>
                  <w:r w:rsidR="00CA72C1">
                    <w:rPr>
                      <w:rFonts w:ascii="Times New Roman" w:hAnsi="Times New Roman"/>
                      <w:sz w:val="20"/>
                      <w:szCs w:val="20"/>
                    </w:rPr>
                    <w:t xml:space="preserve">  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>სასვენინიშნების</w:t>
                  </w:r>
                  <w:r w:rsidR="00CA72C1">
                    <w:rPr>
                      <w:rFonts w:ascii="Times New Roman" w:hAnsi="Times New Roman"/>
                      <w:sz w:val="20"/>
                      <w:szCs w:val="20"/>
                    </w:rPr>
                    <w:t xml:space="preserve"> (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>წერტილი</w:t>
                  </w:r>
                  <w:r w:rsidR="00CA72C1">
                    <w:rPr>
                      <w:rFonts w:ascii="Times New Roman" w:hAnsi="Times New Roman"/>
                      <w:sz w:val="20"/>
                      <w:szCs w:val="20"/>
                    </w:rPr>
                    <w:t xml:space="preserve">, </w:t>
                  </w:r>
                  <w:r w:rsidR="00CA72C1">
                    <w:rPr>
                      <w:rFonts w:ascii="Times New Roman" w:hAnsi="Times New Roman"/>
                      <w:sz w:val="20"/>
                      <w:szCs w:val="20"/>
                    </w:rPr>
                    <w:lastRenderedPageBreak/>
                    <w:t> 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>კითხვისადაძახილისნიშნები</w:t>
                  </w:r>
                  <w:r w:rsidR="00CA72C1">
                    <w:rPr>
                      <w:rFonts w:ascii="Times New Roman" w:hAnsi="Times New Roman"/>
                      <w:sz w:val="20"/>
                      <w:szCs w:val="20"/>
                    </w:rPr>
                    <w:t xml:space="preserve">) </w:t>
                  </w:r>
                  <w:r w:rsidR="00CA72C1">
                    <w:rPr>
                      <w:rFonts w:ascii="Sylfaen" w:hAnsi="Sylfaen"/>
                      <w:sz w:val="20"/>
                      <w:szCs w:val="20"/>
                    </w:rPr>
                    <w:t>სწორად გამოყენება; პროფესიულილექსიკისსათანადოდ გამოყენება; არ უნდა იქნეს გამოყენებული ქართული ენისთვის არაბუნებრივი შესიტყვებები და ლექსიკა - ბარბარიზმები, ჟარგონები; ინფორმაციის გადმოცემა  თანამიმდევრულად,გასაგებად, შესრულებული აქტივობის შესაბამისად.</w:t>
                  </w:r>
                </w:p>
              </w:tc>
            </w:tr>
          </w:tbl>
          <w:p w:rsidR="005F1EA2" w:rsidRDefault="005F1EA2" w:rsidP="007E7A09">
            <w:pPr>
              <w:spacing w:line="240" w:lineRule="auto"/>
              <w:ind w:left="180" w:right="795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160" w:type="dxa"/>
          </w:tcPr>
          <w:p w:rsidR="005F1EA2" w:rsidRDefault="00A47A17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lastRenderedPageBreak/>
              <w:t>ინტერაქციული ლექცია; პრაქტიკული</w:t>
            </w:r>
          </w:p>
          <w:p w:rsidR="005F1EA2" w:rsidRDefault="00A47A17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მეცადინეობა;</w:t>
            </w:r>
          </w:p>
        </w:tc>
        <w:tc>
          <w:tcPr>
            <w:tcW w:w="2250" w:type="dxa"/>
          </w:tcPr>
          <w:p w:rsidR="005F1EA2" w:rsidRDefault="00A47A17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შესრულებული</w:t>
            </w:r>
          </w:p>
          <w:p w:rsidR="005F1EA2" w:rsidRDefault="00A47A17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პრაქტიკული დავალების</w:t>
            </w:r>
          </w:p>
          <w:p w:rsidR="005F1EA2" w:rsidRDefault="00A47A17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შეფასება</w:t>
            </w:r>
          </w:p>
          <w:p w:rsidR="005F1EA2" w:rsidRDefault="005F1EA2" w:rsidP="007E7A09">
            <w:pPr>
              <w:spacing w:after="0" w:line="240" w:lineRule="auto"/>
              <w:ind w:left="90" w:right="75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5F1EA2" w:rsidRDefault="005F1EA2" w:rsidP="007E7A09">
            <w:pPr>
              <w:spacing w:after="0" w:line="240" w:lineRule="auto"/>
              <w:ind w:left="90" w:right="75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4020" w:type="dxa"/>
          </w:tcPr>
          <w:p w:rsidR="005F1EA2" w:rsidRDefault="00A47A17" w:rsidP="007E7A09">
            <w:pPr>
              <w:spacing w:after="0" w:line="240" w:lineRule="auto"/>
              <w:ind w:left="75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პრაქტიკული დავალება </w:t>
            </w:r>
            <w:r w:rsidR="007E7A09"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 xml:space="preserve">დაკვირვებით </w:t>
            </w: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-</w:t>
            </w:r>
          </w:p>
          <w:p w:rsidR="005F1EA2" w:rsidRDefault="00A47A17" w:rsidP="007E7A09">
            <w:pPr>
              <w:spacing w:after="0" w:line="240" w:lineRule="auto"/>
              <w:ind w:left="75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მტკიცებულება</w:t>
            </w:r>
          </w:p>
          <w:p w:rsidR="005F1EA2" w:rsidRDefault="007E7A09" w:rsidP="007E7A09">
            <w:pPr>
              <w:spacing w:after="0" w:line="240" w:lineRule="auto"/>
              <w:ind w:left="75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პროფესიული განათლების მასწავლებლის მიერ შევსებული კითხვარი/ფურცელი</w:t>
            </w:r>
          </w:p>
          <w:p w:rsidR="005F1EA2" w:rsidRDefault="005F1EA2" w:rsidP="007E7A09">
            <w:pPr>
              <w:spacing w:after="0" w:line="240" w:lineRule="auto"/>
              <w:ind w:left="75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7E7A09" w:rsidTr="007C5B05">
        <w:tc>
          <w:tcPr>
            <w:tcW w:w="1635" w:type="dxa"/>
          </w:tcPr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7E7A09" w:rsidRPr="002F3F4A" w:rsidRDefault="007E7A09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  <w:t>2</w:t>
            </w:r>
          </w:p>
        </w:tc>
        <w:tc>
          <w:tcPr>
            <w:tcW w:w="4845" w:type="dxa"/>
          </w:tcPr>
          <w:p w:rsidR="007E7A09" w:rsidRDefault="007E7A09" w:rsidP="007E7A09">
            <w:pPr>
              <w:widowControl w:val="0"/>
              <w:spacing w:after="0" w:line="240" w:lineRule="auto"/>
              <w:ind w:left="75" w:righ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7E7A09" w:rsidRDefault="007E7A09" w:rsidP="007E7A09">
            <w:pPr>
              <w:spacing w:after="0" w:line="240" w:lineRule="auto"/>
              <w:ind w:left="75" w:righ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ხარისხიანი საკვები და მისი მნიშვნელობა;</w:t>
            </w:r>
          </w:p>
          <w:p w:rsidR="007E7A09" w:rsidRDefault="007E7A09" w:rsidP="007E7A09">
            <w:pPr>
              <w:spacing w:after="0" w:line="240" w:lineRule="auto"/>
              <w:ind w:left="75" w:righ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ცხოველთა კვება სახეების მიხედვით;</w:t>
            </w:r>
          </w:p>
          <w:p w:rsidR="007E7A09" w:rsidRDefault="007E7A09" w:rsidP="007E7A09">
            <w:pPr>
              <w:spacing w:after="0" w:line="240" w:lineRule="auto"/>
              <w:ind w:left="75" w:righ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კვების რეჟიმის დარღვევის მიზეზები და მისი თავიდან აცილების გზები;  საკვების დანახარჯების შეფასება.</w:t>
            </w:r>
          </w:p>
        </w:tc>
        <w:tc>
          <w:tcPr>
            <w:tcW w:w="2160" w:type="dxa"/>
            <w:vMerge w:val="restart"/>
          </w:tcPr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ინტერაქციული ლექცია;</w:t>
            </w:r>
          </w:p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სემინარი;</w:t>
            </w:r>
          </w:p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პრაქტიკული მეცადინეობა;</w:t>
            </w:r>
          </w:p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საველე პრაქტიკა</w:t>
            </w:r>
          </w:p>
          <w:p w:rsidR="007E7A09" w:rsidRDefault="007E7A09" w:rsidP="007E7A09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250" w:type="dxa"/>
            <w:vMerge w:val="restart"/>
          </w:tcPr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შესრულებული</w:t>
            </w:r>
          </w:p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პრაქტიკული დავალების</w:t>
            </w:r>
          </w:p>
          <w:p w:rsidR="007E7A09" w:rsidRDefault="007E7A09" w:rsidP="007E7A09">
            <w:pPr>
              <w:spacing w:after="0" w:line="240" w:lineRule="auto"/>
              <w:ind w:left="90" w:right="75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შეფასება</w:t>
            </w:r>
          </w:p>
          <w:p w:rsidR="007E7A09" w:rsidRDefault="007E7A09" w:rsidP="007E7A09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7E7A09" w:rsidRDefault="007E7A09" w:rsidP="007E7A09">
            <w:pPr>
              <w:spacing w:after="0" w:line="240" w:lineRule="auto"/>
              <w:rPr>
                <w:rFonts w:ascii="Arial Unicode MS" w:eastAsia="Arial Unicode MS" w:hAnsi="Arial Unicode MS" w:cs="Arial Unicode MS"/>
                <w:sz w:val="20"/>
                <w:szCs w:val="20"/>
              </w:rPr>
            </w:pPr>
          </w:p>
          <w:p w:rsidR="007E7A09" w:rsidRDefault="007E7A09" w:rsidP="007E7A09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4020" w:type="dxa"/>
            <w:vMerge w:val="restart"/>
          </w:tcPr>
          <w:p w:rsidR="007E7A09" w:rsidRDefault="007E7A09" w:rsidP="007E7A09">
            <w:pPr>
              <w:spacing w:after="0" w:line="240" w:lineRule="auto"/>
              <w:ind w:left="75" w:right="6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პრაქტიკული დავალება -</w:t>
            </w:r>
          </w:p>
          <w:p w:rsidR="007E7A09" w:rsidRDefault="007E7A09" w:rsidP="007E7A09">
            <w:pPr>
              <w:spacing w:after="0" w:line="240" w:lineRule="auto"/>
              <w:ind w:left="75" w:right="6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პროდუქტი, როგორც</w:t>
            </w:r>
          </w:p>
          <w:p w:rsidR="007E7A09" w:rsidRDefault="007E7A09" w:rsidP="007E7A09">
            <w:pPr>
              <w:spacing w:after="0" w:line="240" w:lineRule="auto"/>
              <w:ind w:left="75" w:right="60"/>
              <w:jc w:val="center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მტკიცებულება</w:t>
            </w:r>
          </w:p>
          <w:p w:rsidR="007E7A09" w:rsidRDefault="008A51D1" w:rsidP="007E7A09">
            <w:pPr>
              <w:spacing w:after="0" w:line="240" w:lineRule="auto"/>
              <w:ind w:left="75" w:right="6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სტუდენტ</w:t>
            </w:r>
            <w:r w:rsidR="007E7A09">
              <w:rPr>
                <w:rFonts w:ascii="Arial Unicode MS" w:eastAsia="Arial Unicode MS" w:hAnsi="Arial Unicode MS" w:cs="Arial Unicode MS"/>
                <w:sz w:val="20"/>
                <w:szCs w:val="20"/>
              </w:rPr>
              <w:t>ის მიერ შესრულებული პროექტი ან/და არტეფაქტი ან/და ესე ან/და ამოხსნილი კაზუსი ან/და</w:t>
            </w:r>
          </w:p>
          <w:p w:rsidR="007E7A09" w:rsidRDefault="007E7A09" w:rsidP="007E7A09">
            <w:pPr>
              <w:spacing w:after="0" w:line="240" w:lineRule="auto"/>
              <w:ind w:left="75" w:right="6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ელექტრონული ფაილი ან/და მატერიალური დოკუმენტი და სხვა.</w:t>
            </w:r>
          </w:p>
          <w:p w:rsidR="007E7A09" w:rsidRDefault="007E7A09" w:rsidP="007E7A09">
            <w:pPr>
              <w:spacing w:after="0" w:line="240" w:lineRule="auto"/>
              <w:ind w:left="75" w:right="60"/>
              <w:rPr>
                <w:rFonts w:ascii="Merriweather" w:eastAsia="Merriweather" w:hAnsi="Merriweather" w:cs="Merriweather"/>
                <w:b/>
                <w:sz w:val="20"/>
                <w:szCs w:val="20"/>
              </w:rPr>
            </w:pPr>
          </w:p>
          <w:p w:rsidR="007E7A09" w:rsidRDefault="007E7A09" w:rsidP="007E7A09">
            <w:pPr>
              <w:spacing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7E7A09" w:rsidTr="007C5B05">
        <w:tc>
          <w:tcPr>
            <w:tcW w:w="1635" w:type="dxa"/>
          </w:tcPr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CA72C1" w:rsidRDefault="00CA72C1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</w:pPr>
          </w:p>
          <w:p w:rsidR="007E7A09" w:rsidRPr="002F3F4A" w:rsidRDefault="007E7A09" w:rsidP="007E7A09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>
              <w:rPr>
                <w:rFonts w:asciiTheme="minorHAnsi" w:eastAsia="Merriweather" w:hAnsiTheme="minorHAnsi" w:cs="Merriweather"/>
                <w:b/>
                <w:sz w:val="20"/>
                <w:szCs w:val="20"/>
                <w:lang w:val="en-US"/>
              </w:rPr>
              <w:t>3</w:t>
            </w:r>
          </w:p>
        </w:tc>
        <w:tc>
          <w:tcPr>
            <w:tcW w:w="4845" w:type="dxa"/>
          </w:tcPr>
          <w:p w:rsidR="007E7A09" w:rsidRDefault="007E7A09" w:rsidP="007E7A09">
            <w:pPr>
              <w:tabs>
                <w:tab w:val="left" w:pos="450"/>
              </w:tabs>
              <w:spacing w:after="0" w:line="240" w:lineRule="auto"/>
              <w:ind w:left="75" w:right="90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sz w:val="20"/>
                <w:szCs w:val="20"/>
              </w:rPr>
              <w:t>ცხოველთა სახეობის, სქესის, ასაკის, პროდუქტიულობის და ფიზიოლოგიური მდგომარეობის გათვალისწინებით საზრდო ნივთიერებებზე მოთხოვნილება; ულუფის  სტრუქტურა;სხვადასხვა საკვების კვებითი ღირებულების შედარება; ცხოველთა სახეობის, სქესის, ასაკის, პროდუქტიულობის და ფიზიოლოგიური მდგომარეობის გათვალისწინებით ულუფის შედგენა.</w:t>
            </w:r>
          </w:p>
        </w:tc>
        <w:tc>
          <w:tcPr>
            <w:tcW w:w="2160" w:type="dxa"/>
            <w:vMerge/>
          </w:tcPr>
          <w:p w:rsidR="007E7A09" w:rsidRDefault="007E7A09" w:rsidP="007E7A09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250" w:type="dxa"/>
            <w:vMerge/>
          </w:tcPr>
          <w:p w:rsidR="007E7A09" w:rsidRDefault="007E7A09" w:rsidP="007E7A09">
            <w:pPr>
              <w:spacing w:after="0" w:line="240" w:lineRule="auto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4020" w:type="dxa"/>
            <w:vMerge/>
          </w:tcPr>
          <w:p w:rsidR="007E7A09" w:rsidRDefault="007E7A09" w:rsidP="007E7A09">
            <w:pPr>
              <w:spacing w:after="0" w:line="240" w:lineRule="auto"/>
              <w:jc w:val="both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</w:tbl>
    <w:p w:rsidR="005F1EA2" w:rsidRDefault="005F1EA2" w:rsidP="007E7A09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8344A4" w:rsidRDefault="008344A4" w:rsidP="007E7A09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8344A4" w:rsidRPr="008344A4" w:rsidRDefault="008344A4" w:rsidP="007E7A09">
      <w:pPr>
        <w:spacing w:before="120" w:line="240" w:lineRule="auto"/>
        <w:jc w:val="both"/>
        <w:rPr>
          <w:rFonts w:ascii="Sylfaen" w:eastAsia="Merriweather" w:hAnsi="Sylfaen" w:cs="Merriweather"/>
          <w:sz w:val="20"/>
          <w:szCs w:val="20"/>
          <w:lang w:val="en-US"/>
        </w:rPr>
      </w:pPr>
    </w:p>
    <w:p w:rsidR="005F1EA2" w:rsidRDefault="00A47A17" w:rsidP="007E7A09">
      <w:pPr>
        <w:spacing w:before="12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3.2.საათების განაწილების  სქემა</w:t>
      </w:r>
    </w:p>
    <w:tbl>
      <w:tblPr>
        <w:tblStyle w:val="a6"/>
        <w:tblW w:w="148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820"/>
        <w:gridCol w:w="3765"/>
        <w:gridCol w:w="3149"/>
        <w:gridCol w:w="2612"/>
        <w:gridCol w:w="2547"/>
      </w:tblGrid>
      <w:tr w:rsidR="005F1EA2" w:rsidTr="008A51D1">
        <w:trPr>
          <w:trHeight w:val="680"/>
        </w:trPr>
        <w:tc>
          <w:tcPr>
            <w:tcW w:w="2820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A47A17" w:rsidP="007E7A09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12073" w:type="dxa"/>
            <w:gridSpan w:val="4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A47A17" w:rsidP="007E7A09">
            <w:pPr>
              <w:spacing w:before="12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საათების განაწილება სწავლის შედეგების მიხედვით</w:t>
            </w:r>
          </w:p>
        </w:tc>
      </w:tr>
      <w:tr w:rsidR="005F1EA2" w:rsidTr="008A51D1">
        <w:trPr>
          <w:trHeight w:val="620"/>
        </w:trPr>
        <w:tc>
          <w:tcPr>
            <w:tcW w:w="2820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5F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A47A17">
            <w:pPr>
              <w:spacing w:before="12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საკონტაქტო</w:t>
            </w:r>
          </w:p>
        </w:tc>
        <w:tc>
          <w:tcPr>
            <w:tcW w:w="3149" w:type="dxa"/>
            <w:vAlign w:val="center"/>
          </w:tcPr>
          <w:p w:rsidR="005F1EA2" w:rsidRDefault="00A47A17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დამოუკიდებელი</w:t>
            </w:r>
          </w:p>
        </w:tc>
        <w:tc>
          <w:tcPr>
            <w:tcW w:w="2612" w:type="dxa"/>
            <w:vAlign w:val="center"/>
          </w:tcPr>
          <w:p w:rsidR="005F1EA2" w:rsidRDefault="00A47A17">
            <w:pPr>
              <w:spacing w:before="12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შეფასება</w:t>
            </w:r>
          </w:p>
        </w:tc>
        <w:tc>
          <w:tcPr>
            <w:tcW w:w="2547" w:type="dxa"/>
            <w:vAlign w:val="center"/>
          </w:tcPr>
          <w:p w:rsidR="005F1EA2" w:rsidRDefault="00A47A17">
            <w:pPr>
              <w:spacing w:before="12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სულ</w:t>
            </w:r>
          </w:p>
        </w:tc>
      </w:tr>
      <w:tr w:rsidR="003C15B1" w:rsidTr="008A51D1">
        <w:trPr>
          <w:trHeight w:val="200"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spacing w:before="100"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612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2547" w:type="dxa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  <w:p w:rsidR="003C15B1" w:rsidRPr="002F3F4A" w:rsidRDefault="003C15B1">
            <w:pPr>
              <w:spacing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  <w:t>75</w:t>
            </w:r>
          </w:p>
        </w:tc>
      </w:tr>
      <w:tr w:rsidR="003C15B1" w:rsidTr="008A51D1">
        <w:trPr>
          <w:trHeight w:val="200"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CA72C1" w:rsidRDefault="003C15B1">
            <w:pPr>
              <w:spacing w:before="100"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 w:rsidRPr="00CA72C1"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  <w:t>1</w:t>
            </w: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18</w:t>
            </w:r>
          </w:p>
        </w:tc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261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3C15B1" w:rsidTr="008A51D1">
        <w:trPr>
          <w:trHeight w:val="200"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CA72C1" w:rsidRDefault="003C15B1">
            <w:pPr>
              <w:spacing w:before="100"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 w:rsidRPr="00CA72C1"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261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3C15B1" w:rsidTr="008A51D1">
        <w:trPr>
          <w:trHeight w:val="200"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CA72C1" w:rsidRDefault="003C15B1">
            <w:pPr>
              <w:spacing w:before="100" w:after="0" w:line="240" w:lineRule="auto"/>
              <w:jc w:val="center"/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</w:pPr>
            <w:r w:rsidRPr="00CA72C1">
              <w:rPr>
                <w:rFonts w:asciiTheme="minorHAnsi" w:eastAsia="Merriweather" w:hAnsiTheme="minorHAnsi" w:cs="Merriweather"/>
                <w:sz w:val="20"/>
                <w:szCs w:val="20"/>
                <w:lang w:val="en-US"/>
              </w:rPr>
              <w:t>3</w:t>
            </w: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20</w:t>
            </w:r>
          </w:p>
        </w:tc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5</w:t>
            </w:r>
          </w:p>
        </w:tc>
        <w:tc>
          <w:tcPr>
            <w:tcW w:w="2612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  <w:tc>
          <w:tcPr>
            <w:tcW w:w="254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15B1" w:rsidRDefault="003C15B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  <w:tr w:rsidR="005F1EA2" w:rsidTr="008A51D1">
        <w:trPr>
          <w:trHeight w:val="200"/>
        </w:trPr>
        <w:tc>
          <w:tcPr>
            <w:tcW w:w="28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A47A17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</w:rPr>
            </w:pPr>
            <w:bookmarkStart w:id="1" w:name="_30j0zll" w:colFirst="0" w:colLast="0"/>
            <w:bookmarkEnd w:id="1"/>
            <w:r>
              <w:rPr>
                <w:rFonts w:ascii="Arial Unicode MS" w:eastAsia="Arial Unicode MS" w:hAnsi="Arial Unicode MS" w:cs="Arial Unicode MS"/>
                <w:b/>
                <w:sz w:val="20"/>
                <w:szCs w:val="20"/>
              </w:rPr>
              <w:t>სულ</w:t>
            </w:r>
          </w:p>
        </w:tc>
        <w:tc>
          <w:tcPr>
            <w:tcW w:w="3765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58</w:t>
            </w:r>
          </w:p>
        </w:tc>
        <w:tc>
          <w:tcPr>
            <w:tcW w:w="314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15</w:t>
            </w:r>
          </w:p>
        </w:tc>
        <w:tc>
          <w:tcPr>
            <w:tcW w:w="2612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Pr="003C15B1" w:rsidRDefault="003C15B1">
            <w:pPr>
              <w:spacing w:after="0" w:line="240" w:lineRule="auto"/>
              <w:jc w:val="center"/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</w:pPr>
            <w:r w:rsidRPr="003C15B1">
              <w:rPr>
                <w:rFonts w:ascii="Merriweather" w:eastAsia="Merriweather" w:hAnsi="Merriweather" w:cs="Merriweather"/>
                <w:sz w:val="20"/>
                <w:szCs w:val="20"/>
                <w:lang w:val="en-US"/>
              </w:rPr>
              <w:t>2</w:t>
            </w:r>
          </w:p>
        </w:tc>
        <w:tc>
          <w:tcPr>
            <w:tcW w:w="2547" w:type="dxa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F1EA2" w:rsidRDefault="005F1EA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/>
              <w:rPr>
                <w:rFonts w:ascii="Merriweather" w:eastAsia="Merriweather" w:hAnsi="Merriweather" w:cs="Merriweather"/>
                <w:sz w:val="20"/>
                <w:szCs w:val="20"/>
              </w:rPr>
            </w:pPr>
          </w:p>
        </w:tc>
      </w:tr>
    </w:tbl>
    <w:p w:rsidR="008A51D1" w:rsidRDefault="008A51D1">
      <w:pPr>
        <w:spacing w:before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5F1EA2" w:rsidRDefault="00A47A17">
      <w:pPr>
        <w:spacing w:before="12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>3.3. სასწავლო რესურსი</w:t>
      </w:r>
    </w:p>
    <w:p w:rsidR="008344A4" w:rsidRDefault="008344A4" w:rsidP="008344A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360" w:firstLine="0"/>
        <w:contextualSpacing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ა. ჭკუასელი,ა. ჩუბინიძე,  ა. ჩაგელიშვილი  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>“</w:t>
      </w:r>
      <w:r>
        <w:rPr>
          <w:rFonts w:ascii="Arial Unicode MS" w:eastAsia="Arial Unicode MS" w:hAnsi="Arial Unicode MS" w:cs="Arial Unicode MS"/>
          <w:sz w:val="20"/>
          <w:szCs w:val="20"/>
        </w:rPr>
        <w:t>ცხოველთა კვება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>”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I ნაწილი, ქ. თბილისი, 2011წ.</w:t>
      </w:r>
    </w:p>
    <w:p w:rsidR="008344A4" w:rsidRDefault="008344A4" w:rsidP="008344A4">
      <w:pPr>
        <w:numPr>
          <w:ilvl w:val="0"/>
          <w:numId w:val="2"/>
        </w:numPr>
        <w:tabs>
          <w:tab w:val="left" w:pos="720"/>
        </w:tabs>
        <w:spacing w:after="0" w:line="240" w:lineRule="auto"/>
        <w:ind w:left="360" w:firstLine="0"/>
        <w:contextualSpacing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>ა. ჭკუასელი,ა. ჩუბინიძე,  ა.ჩაგელიშვილი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>,“</w:t>
      </w:r>
      <w:r>
        <w:rPr>
          <w:rFonts w:ascii="Arial Unicode MS" w:eastAsia="Arial Unicode MS" w:hAnsi="Arial Unicode MS" w:cs="Arial Unicode MS"/>
          <w:sz w:val="20"/>
          <w:szCs w:val="20"/>
        </w:rPr>
        <w:t>აცხოველთა კვება</w:t>
      </w:r>
      <w:r>
        <w:rPr>
          <w:rFonts w:ascii="Arial Unicode MS" w:eastAsia="Arial Unicode MS" w:hAnsi="Arial Unicode MS" w:cs="Arial Unicode MS"/>
          <w:sz w:val="20"/>
          <w:szCs w:val="20"/>
          <w:lang w:val="en-US"/>
        </w:rPr>
        <w:t xml:space="preserve">” 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 II  ნაწილი, ქ. თბილისი,  2012წ.</w:t>
      </w:r>
    </w:p>
    <w:p w:rsidR="008A51D1" w:rsidRDefault="008A51D1">
      <w:pPr>
        <w:spacing w:before="120" w:line="240" w:lineRule="auto"/>
        <w:jc w:val="both"/>
        <w:rPr>
          <w:rFonts w:ascii="Arial Unicode MS" w:eastAsia="Arial Unicode MS" w:hAnsi="Arial Unicode MS" w:cs="Arial Unicode MS"/>
          <w:b/>
          <w:sz w:val="20"/>
          <w:szCs w:val="20"/>
        </w:rPr>
      </w:pPr>
    </w:p>
    <w:p w:rsidR="005F1EA2" w:rsidRDefault="00A47A17">
      <w:pPr>
        <w:spacing w:before="12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b/>
          <w:sz w:val="20"/>
          <w:szCs w:val="20"/>
        </w:rPr>
        <w:t xml:space="preserve">3.4. სპეციალური საგანმანათლებლო საჭიროების(სსსმ) და შეზღუდული შესაძლებლობების მქონე (შშმ) </w:t>
      </w:r>
      <w:r w:rsidR="008A51D1">
        <w:rPr>
          <w:rFonts w:ascii="Arial Unicode MS" w:eastAsia="Arial Unicode MS" w:hAnsi="Arial Unicode MS" w:cs="Arial Unicode MS"/>
          <w:b/>
          <w:sz w:val="20"/>
          <w:szCs w:val="20"/>
        </w:rPr>
        <w:t>სტუდენტ</w:t>
      </w:r>
      <w:r>
        <w:rPr>
          <w:rFonts w:ascii="Arial Unicode MS" w:eastAsia="Arial Unicode MS" w:hAnsi="Arial Unicode MS" w:cs="Arial Unicode MS"/>
          <w:b/>
          <w:sz w:val="20"/>
          <w:szCs w:val="20"/>
        </w:rPr>
        <w:t>ების სწავლებისათვის</w:t>
      </w:r>
    </w:p>
    <w:p w:rsidR="005F1EA2" w:rsidRDefault="00A47A17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8A51D1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ისთვის საგანმანათლებლო დაწესებულების მიერ მუშავდება ინდივიდუალური სასწავლო გეგმა, რომელიცეფუძნებაპროფესიულ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</w:t>
      </w:r>
      <w:r>
        <w:rPr>
          <w:rFonts w:ascii="Arial Unicode MS" w:eastAsia="Arial Unicode MS" w:hAnsi="Arial Unicode MS" w:cs="Arial Unicode MS"/>
          <w:sz w:val="20"/>
          <w:szCs w:val="20"/>
        </w:rPr>
        <w:lastRenderedPageBreak/>
        <w:t xml:space="preserve">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8A51D1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ისთვის საჭირო  დამატებით საგანმანათლებლო მომსახურებას. </w:t>
      </w:r>
    </w:p>
    <w:p w:rsidR="005F1EA2" w:rsidRDefault="005F1EA2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</w:rPr>
      </w:pPr>
    </w:p>
    <w:p w:rsidR="005F1EA2" w:rsidRDefault="00A47A17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  <w:r>
        <w:rPr>
          <w:rFonts w:ascii="Arial Unicode MS" w:eastAsia="Arial Unicode MS" w:hAnsi="Arial Unicode MS" w:cs="Arial Unicode MS"/>
          <w:sz w:val="20"/>
          <w:szCs w:val="20"/>
        </w:rPr>
        <w:t xml:space="preserve">ინდივიდუალური სასწავლო გეგმა გამოიყენება, როგორც სახელმძღვანელო სპეციალური საგანმანათლებლო საჭიროების მქონე </w:t>
      </w:r>
      <w:r w:rsidR="008A51D1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>
        <w:rPr>
          <w:rFonts w:ascii="Arial Unicode MS" w:eastAsia="Arial Unicode MS" w:hAnsi="Arial Unicode MS" w:cs="Arial Unicode MS"/>
          <w:sz w:val="20"/>
          <w:szCs w:val="20"/>
        </w:rPr>
        <w:t xml:space="preserve">ის საგანმანათლებლო პროცესის განხორციელებისთვის. ინდივიდუალური სასწავლო გეგმის ფარგლებში სპეციალური საგანმანათლებლო საჭიროების მქონე </w:t>
      </w:r>
      <w:r w:rsidR="008A51D1">
        <w:rPr>
          <w:rFonts w:ascii="Arial Unicode MS" w:eastAsia="Arial Unicode MS" w:hAnsi="Arial Unicode MS" w:cs="Arial Unicode MS"/>
          <w:sz w:val="20"/>
          <w:szCs w:val="20"/>
        </w:rPr>
        <w:t>სტუდენტ</w:t>
      </w:r>
      <w:r>
        <w:rPr>
          <w:rFonts w:ascii="Arial Unicode MS" w:eastAsia="Arial Unicode MS" w:hAnsi="Arial Unicode MS" w:cs="Arial Unicode MS"/>
          <w:sz w:val="20"/>
          <w:szCs w:val="20"/>
        </w:rPr>
        <w:t>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8344A4" w:rsidRDefault="008344A4">
      <w:pPr>
        <w:spacing w:after="0" w:line="240" w:lineRule="auto"/>
        <w:jc w:val="both"/>
        <w:rPr>
          <w:rFonts w:ascii="Arial Unicode MS" w:eastAsia="Arial Unicode MS" w:hAnsi="Arial Unicode MS" w:cs="Arial Unicode MS"/>
          <w:sz w:val="20"/>
          <w:szCs w:val="20"/>
          <w:lang w:val="en-US"/>
        </w:rPr>
      </w:pPr>
    </w:p>
    <w:p w:rsidR="008344A4" w:rsidRPr="00C82938" w:rsidRDefault="008344A4" w:rsidP="008344A4">
      <w:pPr>
        <w:rPr>
          <w:rFonts w:ascii="Merriweather" w:eastAsia="Merriweather" w:hAnsi="Merriweather" w:cs="Merriweather"/>
          <w:sz w:val="20"/>
          <w:szCs w:val="20"/>
          <w:lang w:val="en-US"/>
        </w:rPr>
      </w:pPr>
    </w:p>
    <w:p w:rsidR="008344A4" w:rsidRPr="003D62A3" w:rsidRDefault="008344A4" w:rsidP="008344A4">
      <w:pPr>
        <w:spacing w:before="120"/>
        <w:jc w:val="both"/>
        <w:rPr>
          <w:rFonts w:ascii="Sylfaen" w:hAnsi="Sylfaen"/>
          <w:b/>
          <w:sz w:val="20"/>
          <w:szCs w:val="20"/>
        </w:rPr>
      </w:pPr>
      <w:r w:rsidRPr="00AA170F">
        <w:rPr>
          <w:rFonts w:ascii="Sylfaen" w:eastAsia="Arial Unicode MS" w:hAnsi="Sylfaen" w:cs="Arial Unicode MS"/>
          <w:b/>
          <w:sz w:val="20"/>
          <w:szCs w:val="20"/>
        </w:rPr>
        <w:t xml:space="preserve">მოდულის </w:t>
      </w:r>
      <w:r>
        <w:rPr>
          <w:rFonts w:ascii="Sylfaen" w:eastAsia="Arial Unicode MS" w:hAnsi="Sylfaen" w:cs="Arial Unicode MS"/>
          <w:b/>
          <w:sz w:val="20"/>
          <w:szCs w:val="20"/>
        </w:rPr>
        <w:t>განმახორციელებელი პირი</w:t>
      </w:r>
    </w:p>
    <w:tbl>
      <w:tblPr>
        <w:tblW w:w="5000" w:type="pct"/>
        <w:tblBorders>
          <w:insideH w:val="nil"/>
          <w:insideV w:val="nil"/>
        </w:tblBorders>
        <w:tblLook w:val="0600"/>
      </w:tblPr>
      <w:tblGrid>
        <w:gridCol w:w="568"/>
        <w:gridCol w:w="5910"/>
        <w:gridCol w:w="8400"/>
      </w:tblGrid>
      <w:tr w:rsidR="008344A4" w:rsidTr="000A0200">
        <w:trPr>
          <w:trHeight w:val="580"/>
        </w:trPr>
        <w:tc>
          <w:tcPr>
            <w:tcW w:w="191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44A4" w:rsidRDefault="008344A4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Nova Mono" w:hAnsi="Sylfaen" w:cs="Nova Mono"/>
                <w:b/>
                <w:sz w:val="20"/>
                <w:szCs w:val="20"/>
              </w:rPr>
              <w:t>№</w:t>
            </w:r>
          </w:p>
        </w:tc>
        <w:tc>
          <w:tcPr>
            <w:tcW w:w="1986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44A4" w:rsidRDefault="008344A4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>
              <w:rPr>
                <w:rFonts w:ascii="Sylfaen" w:eastAsia="Arial Unicode MS" w:hAnsi="Sylfaen" w:cs="Arial Unicode MS"/>
                <w:b/>
                <w:sz w:val="20"/>
                <w:szCs w:val="20"/>
              </w:rPr>
              <w:t>სახელი და გვარი</w:t>
            </w:r>
          </w:p>
        </w:tc>
        <w:tc>
          <w:tcPr>
            <w:tcW w:w="2823" w:type="pct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44A4" w:rsidRPr="001C6BA2" w:rsidRDefault="000A0200" w:rsidP="001C6BA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C6BA2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8344A4" w:rsidTr="000A0200">
        <w:trPr>
          <w:trHeight w:val="735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44A4" w:rsidRPr="00211A69" w:rsidRDefault="008344A4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 w:rsidRPr="00211A69">
              <w:rPr>
                <w:rFonts w:ascii="Sylfaen" w:eastAsia="Merriweather" w:hAnsi="Sylfaen" w:cs="Merriweather"/>
                <w:sz w:val="20"/>
                <w:szCs w:val="20"/>
              </w:rPr>
              <w:t>1</w:t>
            </w: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Default="000A0200" w:rsidP="000A020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ზელმა სამადაშვილი</w:t>
            </w:r>
          </w:p>
          <w:p w:rsidR="008344A4" w:rsidRPr="00F97EE3" w:rsidRDefault="000A0200" w:rsidP="000A0200">
            <w:pPr>
              <w:spacing w:after="0" w:line="240" w:lineRule="auto"/>
              <w:jc w:val="both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მევლუდ კაპანაძე</w:t>
            </w:r>
          </w:p>
        </w:tc>
        <w:tc>
          <w:tcPr>
            <w:tcW w:w="282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8344A4" w:rsidRPr="001C6BA2" w:rsidRDefault="000A0200" w:rsidP="001C6BA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</w:rPr>
            </w:pPr>
            <w:r w:rsidRPr="001C6BA2"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  <w:t xml:space="preserve">A  </w:t>
            </w:r>
            <w:r w:rsidRPr="001C6BA2">
              <w:rPr>
                <w:rFonts w:ascii="Sylfaen" w:eastAsia="Merriweather" w:hAnsi="Sylfaen" w:cs="Merriweather"/>
                <w:b/>
                <w:sz w:val="20"/>
                <w:szCs w:val="20"/>
              </w:rPr>
              <w:t>გარემო</w:t>
            </w:r>
          </w:p>
        </w:tc>
      </w:tr>
      <w:tr w:rsidR="000A0200" w:rsidTr="000A0200"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Pr="00211A69" w:rsidRDefault="000A0200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Default="000A0200" w:rsidP="000A0200">
            <w:pPr>
              <w:spacing w:after="0" w:line="240" w:lineRule="auto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823" w:type="pct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Pr="001C6BA2" w:rsidRDefault="000A0200" w:rsidP="001C6BA2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</w:p>
        </w:tc>
      </w:tr>
      <w:tr w:rsidR="000A0200" w:rsidTr="000A0200">
        <w:trPr>
          <w:trHeight w:val="465"/>
        </w:trPr>
        <w:tc>
          <w:tcPr>
            <w:tcW w:w="191" w:type="pct"/>
            <w:tcBorders>
              <w:top w:val="nil"/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Pr="00211A69" w:rsidRDefault="000A0200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2</w:t>
            </w:r>
          </w:p>
        </w:tc>
        <w:tc>
          <w:tcPr>
            <w:tcW w:w="1986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Default="000A0200" w:rsidP="000A020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ილია მთვარელიძე</w:t>
            </w:r>
          </w:p>
        </w:tc>
        <w:tc>
          <w:tcPr>
            <w:tcW w:w="2823" w:type="pct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Pr="001C6BA2" w:rsidRDefault="000A0200" w:rsidP="001C6BA2">
            <w:pPr>
              <w:tabs>
                <w:tab w:val="left" w:pos="1275"/>
              </w:tabs>
              <w:jc w:val="center"/>
              <w:rPr>
                <w:rFonts w:ascii="Sylfaen" w:eastAsia="Merriweather" w:hAnsi="Sylfaen" w:cs="Merriweather"/>
                <w:b/>
                <w:sz w:val="20"/>
                <w:szCs w:val="20"/>
                <w:lang w:val="en-US"/>
              </w:rPr>
            </w:pPr>
            <w:r w:rsidRPr="001C6BA2">
              <w:rPr>
                <w:rFonts w:ascii="Sylfaen" w:hAnsi="Sylfaen" w:cs="Sylfaen"/>
                <w:b/>
                <w:sz w:val="20"/>
                <w:szCs w:val="20"/>
              </w:rPr>
              <w:t>ფერმერი გივი აბალაკი</w:t>
            </w:r>
          </w:p>
        </w:tc>
      </w:tr>
      <w:tr w:rsidR="000A0200" w:rsidTr="000A0200">
        <w:trPr>
          <w:trHeight w:val="630"/>
        </w:trPr>
        <w:tc>
          <w:tcPr>
            <w:tcW w:w="191" w:type="pc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Default="000A0200" w:rsidP="00C77B9D">
            <w:pPr>
              <w:spacing w:after="0" w:line="240" w:lineRule="auto"/>
              <w:jc w:val="center"/>
              <w:rPr>
                <w:rFonts w:ascii="Sylfaen" w:eastAsia="Merriweather" w:hAnsi="Sylfaen" w:cs="Merriweather"/>
                <w:sz w:val="20"/>
                <w:szCs w:val="20"/>
              </w:rPr>
            </w:pPr>
            <w:r>
              <w:rPr>
                <w:rFonts w:ascii="Sylfaen" w:eastAsia="Merriweather" w:hAnsi="Sylfaen" w:cs="Merriweather"/>
                <w:sz w:val="20"/>
                <w:szCs w:val="20"/>
              </w:rPr>
              <w:t>3</w:t>
            </w:r>
          </w:p>
        </w:tc>
        <w:tc>
          <w:tcPr>
            <w:tcW w:w="1986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Default="000A0200" w:rsidP="000A020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ზაზა ჩუბინიშვილი</w:t>
            </w:r>
          </w:p>
          <w:p w:rsidR="000A0200" w:rsidRDefault="000A0200" w:rsidP="000A0200">
            <w:pPr>
              <w:tabs>
                <w:tab w:val="left" w:pos="1275"/>
              </w:tabs>
              <w:spacing w:after="0"/>
              <w:jc w:val="both"/>
              <w:rPr>
                <w:rFonts w:ascii="Sylfaen" w:hAnsi="Sylfaen" w:cs="Sylfaen"/>
                <w:sz w:val="20"/>
                <w:szCs w:val="20"/>
              </w:rPr>
            </w:pPr>
          </w:p>
        </w:tc>
        <w:tc>
          <w:tcPr>
            <w:tcW w:w="2823" w:type="pct"/>
            <w:tcBorders>
              <w:top w:val="single" w:sz="4" w:space="0" w:color="auto"/>
              <w:left w:val="nil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0A0200" w:rsidRPr="001C6BA2" w:rsidRDefault="000A0200" w:rsidP="001C6BA2">
            <w:pPr>
              <w:spacing w:after="0" w:line="240" w:lineRule="auto"/>
              <w:jc w:val="center"/>
              <w:rPr>
                <w:rFonts w:ascii="Sylfaen" w:hAnsi="Sylfaen" w:cs="Sylfaen"/>
                <w:b/>
                <w:sz w:val="20"/>
                <w:szCs w:val="20"/>
              </w:rPr>
            </w:pPr>
            <w:r w:rsidRPr="001C6BA2">
              <w:rPr>
                <w:rFonts w:ascii="Sylfaen" w:hAnsi="Sylfaen" w:cs="Sylfaen"/>
                <w:b/>
                <w:sz w:val="20"/>
                <w:szCs w:val="20"/>
              </w:rPr>
              <w:t>შპს კოცო</w:t>
            </w:r>
          </w:p>
        </w:tc>
      </w:tr>
    </w:tbl>
    <w:p w:rsidR="008344A4" w:rsidRPr="008344A4" w:rsidRDefault="008344A4">
      <w:pPr>
        <w:spacing w:after="0" w:line="240" w:lineRule="auto"/>
        <w:jc w:val="both"/>
        <w:rPr>
          <w:rFonts w:ascii="Merriweather" w:eastAsia="Merriweather" w:hAnsi="Merriweather" w:cs="Merriweather"/>
          <w:sz w:val="20"/>
          <w:szCs w:val="20"/>
          <w:lang w:val="en-US"/>
        </w:rPr>
      </w:pPr>
    </w:p>
    <w:sectPr w:rsidR="008344A4" w:rsidRPr="008344A4" w:rsidSect="0046121C">
      <w:headerReference w:type="default" r:id="rId8"/>
      <w:footerReference w:type="default" r:id="rId9"/>
      <w:pgSz w:w="16838" w:h="11906"/>
      <w:pgMar w:top="450" w:right="720" w:bottom="720" w:left="1440" w:header="360" w:footer="720" w:gutter="0"/>
      <w:pgNumType w:start="1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13DD5" w:rsidRDefault="00C13DD5">
      <w:pPr>
        <w:spacing w:after="0" w:line="240" w:lineRule="auto"/>
      </w:pPr>
      <w:r>
        <w:separator/>
      </w:r>
    </w:p>
  </w:endnote>
  <w:endnote w:type="continuationSeparator" w:id="1">
    <w:p w:rsidR="00C13DD5" w:rsidRDefault="00C13D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erriweat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Nova Mon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A2" w:rsidRDefault="00215002">
    <w:pPr>
      <w:tabs>
        <w:tab w:val="center" w:pos="4680"/>
        <w:tab w:val="right" w:pos="9360"/>
      </w:tabs>
      <w:spacing w:after="0" w:line="240" w:lineRule="auto"/>
      <w:jc w:val="right"/>
    </w:pPr>
    <w:r>
      <w:fldChar w:fldCharType="begin"/>
    </w:r>
    <w:r w:rsidR="00A47A17">
      <w:instrText>PAGE</w:instrText>
    </w:r>
    <w:r>
      <w:fldChar w:fldCharType="separate"/>
    </w:r>
    <w:r w:rsidR="001C6BA2">
      <w:rPr>
        <w:noProof/>
      </w:rPr>
      <w:t>8</w:t>
    </w:r>
    <w:r>
      <w:fldChar w:fldCharType="end"/>
    </w:r>
  </w:p>
  <w:p w:rsidR="005F1EA2" w:rsidRDefault="005F1EA2">
    <w:pPr>
      <w:tabs>
        <w:tab w:val="center" w:pos="4680"/>
        <w:tab w:val="right" w:pos="9360"/>
      </w:tabs>
      <w:spacing w:after="709" w:line="240" w:lineRule="auto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13DD5" w:rsidRDefault="00C13DD5">
      <w:pPr>
        <w:spacing w:after="0" w:line="240" w:lineRule="auto"/>
      </w:pPr>
      <w:r>
        <w:separator/>
      </w:r>
    </w:p>
  </w:footnote>
  <w:footnote w:type="continuationSeparator" w:id="1">
    <w:p w:rsidR="00C13DD5" w:rsidRDefault="00C13DD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1EA2" w:rsidRDefault="005F1EA2">
    <w:pPr>
      <w:tabs>
        <w:tab w:val="center" w:pos="4680"/>
        <w:tab w:val="right" w:pos="9360"/>
      </w:tabs>
      <w:spacing w:before="709" w:after="0" w:line="240" w:lineRule="auto"/>
      <w:jc w:val="right"/>
      <w:rPr>
        <w:rFonts w:ascii="Merriweather" w:eastAsia="Merriweather" w:hAnsi="Merriweather" w:cs="Merriweather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A7D41"/>
    <w:multiLevelType w:val="multilevel"/>
    <w:tmpl w:val="1566654C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1">
    <w:nsid w:val="26D207A0"/>
    <w:multiLevelType w:val="multilevel"/>
    <w:tmpl w:val="26D207A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3C00F83"/>
    <w:multiLevelType w:val="multilevel"/>
    <w:tmpl w:val="83DE63F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nsid w:val="38752963"/>
    <w:multiLevelType w:val="multilevel"/>
    <w:tmpl w:val="D6E25BF6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4">
    <w:nsid w:val="3EEF095C"/>
    <w:multiLevelType w:val="multilevel"/>
    <w:tmpl w:val="60C26B30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5">
    <w:nsid w:val="4346117B"/>
    <w:multiLevelType w:val="multilevel"/>
    <w:tmpl w:val="9A342642"/>
    <w:lvl w:ilvl="0">
      <w:start w:val="1"/>
      <w:numFmt w:val="decimal"/>
      <w:lvlText w:val="%1."/>
      <w:lvlJc w:val="left"/>
      <w:pPr>
        <w:ind w:left="720" w:hanging="360"/>
      </w:pPr>
      <w:rPr>
        <w:u w:val="none"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  <w:vertAlign w:val="baseli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  <w:vertAlign w:val="baseli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  <w:vertAlign w:val="baseli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  <w:vertAlign w:val="baseline"/>
      </w:rPr>
    </w:lvl>
  </w:abstractNum>
  <w:abstractNum w:abstractNumId="6">
    <w:nsid w:val="441E0369"/>
    <w:multiLevelType w:val="multilevel"/>
    <w:tmpl w:val="102256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>
    <w:nsid w:val="573C5142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18E30B5"/>
    <w:multiLevelType w:val="multilevel"/>
    <w:tmpl w:val="37EE2D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"/>
  </w:num>
  <w:num w:numId="2">
    <w:abstractNumId w:val="2"/>
  </w:num>
  <w:num w:numId="3">
    <w:abstractNumId w:val="6"/>
  </w:num>
  <w:num w:numId="4">
    <w:abstractNumId w:val="0"/>
  </w:num>
  <w:num w:numId="5">
    <w:abstractNumId w:val="3"/>
  </w:num>
  <w:num w:numId="6">
    <w:abstractNumId w:val="5"/>
  </w:num>
  <w:num w:numId="7">
    <w:abstractNumId w:val="8"/>
  </w:num>
  <w:num w:numId="8">
    <w:abstractNumId w:val="7"/>
  </w:num>
  <w:num w:numId="9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F1EA2"/>
    <w:rsid w:val="00043EFB"/>
    <w:rsid w:val="000A0200"/>
    <w:rsid w:val="00113533"/>
    <w:rsid w:val="001C6BA2"/>
    <w:rsid w:val="00215002"/>
    <w:rsid w:val="002213F4"/>
    <w:rsid w:val="00232E5A"/>
    <w:rsid w:val="002F3F4A"/>
    <w:rsid w:val="003B1464"/>
    <w:rsid w:val="003C15B1"/>
    <w:rsid w:val="003E168B"/>
    <w:rsid w:val="0046121C"/>
    <w:rsid w:val="00467586"/>
    <w:rsid w:val="0048090D"/>
    <w:rsid w:val="0058305C"/>
    <w:rsid w:val="005C7ACD"/>
    <w:rsid w:val="005F1EA2"/>
    <w:rsid w:val="00711B70"/>
    <w:rsid w:val="00747A14"/>
    <w:rsid w:val="00753BF3"/>
    <w:rsid w:val="007639CB"/>
    <w:rsid w:val="007C5B05"/>
    <w:rsid w:val="007E7A09"/>
    <w:rsid w:val="008344A4"/>
    <w:rsid w:val="00851153"/>
    <w:rsid w:val="008A51D1"/>
    <w:rsid w:val="00946B04"/>
    <w:rsid w:val="009F28DC"/>
    <w:rsid w:val="00A47A17"/>
    <w:rsid w:val="00B9127D"/>
    <w:rsid w:val="00BB088B"/>
    <w:rsid w:val="00C13DD5"/>
    <w:rsid w:val="00C251C0"/>
    <w:rsid w:val="00CA72C1"/>
    <w:rsid w:val="00CB0B91"/>
    <w:rsid w:val="00FC1752"/>
    <w:rsid w:val="00FC3E5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ka-G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2213F4"/>
  </w:style>
  <w:style w:type="paragraph" w:styleId="Heading1">
    <w:name w:val="heading 1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  <w:outlineLvl w:val="0"/>
    </w:pPr>
    <w:rPr>
      <w:b/>
      <w:color w:val="000000"/>
      <w:sz w:val="48"/>
      <w:szCs w:val="48"/>
    </w:rPr>
  </w:style>
  <w:style w:type="paragraph" w:styleId="Heading2">
    <w:name w:val="heading 2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  <w:outlineLvl w:val="1"/>
    </w:pPr>
    <w:rPr>
      <w:b/>
      <w:color w:val="000000"/>
      <w:sz w:val="36"/>
      <w:szCs w:val="36"/>
    </w:rPr>
  </w:style>
  <w:style w:type="paragraph" w:styleId="Heading3">
    <w:name w:val="heading 3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280" w:after="80"/>
      <w:outlineLvl w:val="2"/>
    </w:pPr>
    <w:rPr>
      <w:b/>
      <w:color w:val="000000"/>
      <w:sz w:val="28"/>
      <w:szCs w:val="28"/>
    </w:rPr>
  </w:style>
  <w:style w:type="paragraph" w:styleId="Heading4">
    <w:name w:val="heading 4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240" w:after="40"/>
      <w:outlineLvl w:val="3"/>
    </w:pPr>
    <w:rPr>
      <w:b/>
      <w:color w:val="000000"/>
      <w:sz w:val="24"/>
      <w:szCs w:val="24"/>
    </w:rPr>
  </w:style>
  <w:style w:type="paragraph" w:styleId="Heading5">
    <w:name w:val="heading 5"/>
    <w:basedOn w:val="Normal"/>
    <w:next w:val="Normal"/>
    <w:rsid w:val="002213F4"/>
    <w:pPr>
      <w:pBdr>
        <w:top w:val="nil"/>
        <w:left w:val="nil"/>
        <w:bottom w:val="nil"/>
        <w:right w:val="nil"/>
        <w:between w:val="nil"/>
      </w:pBdr>
      <w:spacing w:before="200" w:after="0" w:line="360" w:lineRule="auto"/>
      <w:outlineLvl w:val="4"/>
    </w:pPr>
    <w:rPr>
      <w:rFonts w:ascii="Arial" w:eastAsia="Arial" w:hAnsi="Arial" w:cs="Arial"/>
      <w:i/>
      <w:color w:val="000000"/>
    </w:rPr>
  </w:style>
  <w:style w:type="paragraph" w:styleId="Heading6">
    <w:name w:val="heading 6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200" w:after="40"/>
      <w:outlineLvl w:val="5"/>
    </w:pPr>
    <w:rPr>
      <w:b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480" w:after="120"/>
    </w:pPr>
    <w:rPr>
      <w:b/>
      <w:color w:val="000000"/>
      <w:sz w:val="72"/>
      <w:szCs w:val="72"/>
    </w:rPr>
  </w:style>
  <w:style w:type="paragraph" w:styleId="Subtitle">
    <w:name w:val="Subtitle"/>
    <w:basedOn w:val="Normal"/>
    <w:next w:val="Normal"/>
    <w:rsid w:val="002213F4"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0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1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2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3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4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5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6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a7">
    <w:basedOn w:val="TableNormal"/>
    <w:rsid w:val="002213F4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ListParagraph">
    <w:name w:val="List Paragraph"/>
    <w:basedOn w:val="Normal"/>
    <w:link w:val="ListParagraphChar"/>
    <w:uiPriority w:val="99"/>
    <w:qFormat/>
    <w:rsid w:val="007E7A09"/>
    <w:pPr>
      <w:pBdr>
        <w:top w:val="nil"/>
        <w:left w:val="nil"/>
        <w:bottom w:val="nil"/>
        <w:right w:val="nil"/>
        <w:between w:val="nil"/>
      </w:pBdr>
      <w:ind w:left="720"/>
      <w:contextualSpacing/>
    </w:pPr>
    <w:rPr>
      <w:color w:val="000000"/>
    </w:rPr>
  </w:style>
  <w:style w:type="character" w:customStyle="1" w:styleId="ListParagraphChar">
    <w:name w:val="List Paragraph Char"/>
    <w:link w:val="ListParagraph"/>
    <w:uiPriority w:val="34"/>
    <w:qFormat/>
    <w:locked/>
    <w:rsid w:val="007E7A09"/>
    <w:rPr>
      <w:color w:val="00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344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344A4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344A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832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8</Pages>
  <Words>1056</Words>
  <Characters>6022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</cp:lastModifiedBy>
  <cp:revision>30</cp:revision>
  <dcterms:created xsi:type="dcterms:W3CDTF">2018-05-28T10:48:00Z</dcterms:created>
  <dcterms:modified xsi:type="dcterms:W3CDTF">2021-03-10T08:56:00Z</dcterms:modified>
</cp:coreProperties>
</file>